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4F6" w:rsidRPr="00014495" w:rsidRDefault="005354F6" w:rsidP="005354F6">
      <w:pPr>
        <w:jc w:val="center"/>
        <w:rPr>
          <w:b/>
          <w:i/>
          <w:sz w:val="28"/>
          <w:szCs w:val="28"/>
        </w:rPr>
      </w:pPr>
      <w:r w:rsidRPr="00014495">
        <w:rPr>
          <w:b/>
          <w:i/>
          <w:sz w:val="28"/>
          <w:szCs w:val="28"/>
        </w:rPr>
        <w:t>Условия</w:t>
      </w:r>
    </w:p>
    <w:p w:rsidR="00047088" w:rsidRPr="00014495" w:rsidRDefault="005354F6">
      <w:pPr>
        <w:rPr>
          <w:b/>
          <w:i/>
          <w:sz w:val="24"/>
          <w:szCs w:val="24"/>
        </w:rPr>
      </w:pPr>
      <w:r w:rsidRPr="00014495">
        <w:rPr>
          <w:b/>
          <w:i/>
          <w:sz w:val="24"/>
          <w:szCs w:val="24"/>
        </w:rPr>
        <w:t>публичных договоров поставок регулируемых товаров в МП МО «город Белоусово» « Водоканал» ( холодное водоснабжение , очистка и водоотведение сточных вод) , в том числе договоров на подключение к системе водоотведения  и очистке сточных вод, холодного водоснабжения.</w:t>
      </w:r>
    </w:p>
    <w:p w:rsidR="00493D73" w:rsidRDefault="00493D73" w:rsidP="00493D73">
      <w:pPr>
        <w:pStyle w:val="1"/>
        <w:shd w:val="clear" w:color="auto" w:fill="FFFFFF"/>
        <w:spacing w:line="300" w:lineRule="atLeast"/>
      </w:pPr>
      <w:r>
        <w:t xml:space="preserve">Условия публичных договоров поставок товаров, оказания услуг в сфере холодного водоснабжения, в том числе договоров на подключение к системе холодного водоснабжения </w:t>
      </w:r>
      <w:r w:rsidR="00DF3F7A">
        <w:t xml:space="preserve"> на </w:t>
      </w:r>
      <w:r>
        <w:t>2013 год</w:t>
      </w:r>
    </w:p>
    <w:tbl>
      <w:tblPr>
        <w:tblW w:w="4500" w:type="pct"/>
        <w:tblCellSpacing w:w="0" w:type="dxa"/>
        <w:tblCellMar>
          <w:left w:w="0" w:type="dxa"/>
          <w:right w:w="0" w:type="dxa"/>
        </w:tblCellMar>
        <w:tblLook w:val="04A0"/>
      </w:tblPr>
      <w:tblGrid>
        <w:gridCol w:w="3720"/>
        <w:gridCol w:w="5132"/>
      </w:tblGrid>
      <w:tr w:rsidR="00493D73" w:rsidTr="00493D73">
        <w:trPr>
          <w:tblCellSpacing w:w="0" w:type="dxa"/>
        </w:trPr>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Наименование организации</w:t>
            </w: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МП МО «город Белоусово» «Водоканал»</w:t>
            </w:r>
          </w:p>
        </w:tc>
      </w:tr>
      <w:tr w:rsidR="00493D73" w:rsidTr="00493D73">
        <w:trPr>
          <w:tblCellSpacing w:w="0" w:type="dxa"/>
        </w:trPr>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ИНН</w:t>
            </w: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rsidP="00493D73">
            <w:pPr>
              <w:spacing w:before="150" w:after="375" w:line="240" w:lineRule="atLeast"/>
              <w:rPr>
                <w:rFonts w:ascii="Tahoma" w:hAnsi="Tahoma" w:cs="Tahoma"/>
                <w:color w:val="333333"/>
                <w:sz w:val="19"/>
                <w:szCs w:val="19"/>
              </w:rPr>
            </w:pPr>
            <w:r>
              <w:rPr>
                <w:rFonts w:ascii="Tahoma" w:hAnsi="Tahoma" w:cs="Tahoma"/>
                <w:color w:val="333333"/>
                <w:sz w:val="19"/>
                <w:szCs w:val="19"/>
              </w:rPr>
              <w:t>4007009955</w:t>
            </w:r>
          </w:p>
        </w:tc>
      </w:tr>
      <w:tr w:rsidR="00493D73" w:rsidTr="00493D73">
        <w:trPr>
          <w:tblCellSpacing w:w="0" w:type="dxa"/>
        </w:trPr>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КПП</w:t>
            </w: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400701001</w:t>
            </w:r>
          </w:p>
        </w:tc>
      </w:tr>
      <w:tr w:rsidR="00493D73" w:rsidTr="00493D73">
        <w:trPr>
          <w:tblCellSpacing w:w="0" w:type="dxa"/>
        </w:trPr>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Местонахождение (адрес)</w:t>
            </w: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Калужская область, Жуковский район, г. Белоусово, ул. Гурьянова, 14</w:t>
            </w:r>
          </w:p>
        </w:tc>
      </w:tr>
      <w:tr w:rsidR="00493D73" w:rsidTr="00493D73">
        <w:trPr>
          <w:tblCellSpacing w:w="0" w:type="dxa"/>
        </w:trPr>
        <w:tc>
          <w:tcPr>
            <w:tcW w:w="0" w:type="auto"/>
            <w:gridSpan w:val="2"/>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p>
        </w:tc>
      </w:tr>
      <w:tr w:rsidR="00493D73" w:rsidTr="00493D73">
        <w:trPr>
          <w:tblCellSpacing w:w="0" w:type="dxa"/>
        </w:trPr>
        <w:tc>
          <w:tcPr>
            <w:tcW w:w="0" w:type="auto"/>
            <w:vMerge w:val="restart"/>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Для подключения объекта капитального строительства к сетям инженерно-технического обеспечения заказчик направляет исполнителю:</w:t>
            </w: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1. Заявление о подключении, содержащее полное и сокращенное наименования заказчика (для физических лиц - фамилия, имя, отчество), его местонахождение и почтовый адрес;</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2. Нотариально заверенные копии учредительных документов, а также документы, подтверждающие полномочия лица, подписавшего заявление;</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3. Правоустанавливающие документы на земельный участок;</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4.Ситуационный план расположения объекта с привязкой к территории населенного пункта.</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5.Топографическую карту участка в масштабе 1:500, согласованную с эксплуатирующими организациями.</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6.Информацию о сроках строительства (реконструкции) и ввода в эксплуатацию строящегося (реконструируемого) объекта.</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7. Размер необходимой подключаемой нагрузки (баланс водопотребления и водоотведения подключаемого объекта, с указанием видов водопользования, в том числе при пожаротушении).</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8. Сведения о назначении объекта, высоте и об этажности здания.</w:t>
            </w:r>
          </w:p>
        </w:tc>
      </w:tr>
      <w:tr w:rsidR="00493D73" w:rsidTr="00493D73">
        <w:trPr>
          <w:tblCellSpacing w:w="0" w:type="dxa"/>
        </w:trPr>
        <w:tc>
          <w:tcPr>
            <w:tcW w:w="0" w:type="auto"/>
            <w:vMerge w:val="restart"/>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Договор о подключении к системе водоснабжения и (или) водоотведения</w:t>
            </w: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1. Общие положения</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2. Предмет договора: определяет обязательства сторон по подключению к системе водоснабжения и (или) водоотведения (в соответствии с постановлением Правительства РФ №360 от 09.06.2007 года П.3).</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3. Размер платы за подключение  и порядок расчетов по договору (в соответствии с постановлением Правительства РФ №360 от 09.06.2007 года П.14).</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4. Права и обязанности сторон (в соответствии с постановлением Правительства РФ №360 от 09.06.2007 года П.20, 21, 22, 23).</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5. Особые условия</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6. Срок действия договора</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rsidP="00493D73">
            <w:pPr>
              <w:spacing w:before="150" w:after="375" w:line="240" w:lineRule="atLeast"/>
              <w:rPr>
                <w:rFonts w:ascii="Tahoma" w:hAnsi="Tahoma" w:cs="Tahoma"/>
                <w:color w:val="333333"/>
                <w:sz w:val="19"/>
                <w:szCs w:val="19"/>
              </w:rPr>
            </w:pPr>
            <w:r>
              <w:rPr>
                <w:rFonts w:ascii="Tahoma" w:hAnsi="Tahoma" w:cs="Tahoma"/>
                <w:color w:val="333333"/>
                <w:sz w:val="19"/>
                <w:szCs w:val="19"/>
              </w:rPr>
              <w:t>7. Юридические адреса, реквизиты и подписи сторон.</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Приложения к договору</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1. Условия подключения строящегося (реконструируемого) объекта капитального строительства Заказчика к коммунальным сетям водоснабжения и водоотведения.</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2. Баланс водопотребления и водоотведения</w:t>
            </w:r>
          </w:p>
        </w:tc>
      </w:tr>
      <w:tr w:rsidR="00493D73" w:rsidTr="00493D73">
        <w:trPr>
          <w:tblCellSpacing w:w="0" w:type="dxa"/>
        </w:trPr>
        <w:tc>
          <w:tcPr>
            <w:tcW w:w="0" w:type="auto"/>
            <w:vMerge/>
            <w:tcBorders>
              <w:top w:val="single" w:sz="6" w:space="0" w:color="91BED0"/>
              <w:left w:val="single" w:sz="6" w:space="0" w:color="91BED0"/>
              <w:bottom w:val="single" w:sz="6" w:space="0" w:color="91BED0"/>
              <w:right w:val="single" w:sz="6" w:space="0" w:color="91BED0"/>
            </w:tcBorders>
            <w:vAlign w:val="center"/>
            <w:hideMark/>
          </w:tcPr>
          <w:p w:rsidR="00493D73" w:rsidRDefault="00493D73">
            <w:pPr>
              <w:rPr>
                <w:rFonts w:ascii="Tahoma" w:hAnsi="Tahoma" w:cs="Tahoma"/>
                <w:color w:val="333333"/>
                <w:sz w:val="19"/>
                <w:szCs w:val="19"/>
              </w:rPr>
            </w:pPr>
          </w:p>
        </w:tc>
        <w:tc>
          <w:tcPr>
            <w:tcW w:w="0" w:type="auto"/>
            <w:tcBorders>
              <w:top w:val="single" w:sz="6" w:space="0" w:color="91BED0"/>
              <w:left w:val="single" w:sz="6" w:space="0" w:color="91BED0"/>
              <w:bottom w:val="single" w:sz="6" w:space="0" w:color="91BED0"/>
              <w:right w:val="single" w:sz="6" w:space="0" w:color="91BED0"/>
            </w:tcBorders>
            <w:shd w:val="clear" w:color="auto" w:fill="C4EAF9"/>
            <w:tcMar>
              <w:top w:w="60" w:type="dxa"/>
              <w:left w:w="225" w:type="dxa"/>
              <w:bottom w:w="60" w:type="dxa"/>
              <w:right w:w="225" w:type="dxa"/>
            </w:tcMar>
            <w:vAlign w:val="center"/>
            <w:hideMark/>
          </w:tcPr>
          <w:p w:rsidR="00493D73" w:rsidRDefault="00493D73">
            <w:pPr>
              <w:spacing w:before="150" w:after="375" w:line="240" w:lineRule="atLeast"/>
              <w:rPr>
                <w:rFonts w:ascii="Tahoma" w:hAnsi="Tahoma" w:cs="Tahoma"/>
                <w:color w:val="333333"/>
                <w:sz w:val="19"/>
                <w:szCs w:val="19"/>
              </w:rPr>
            </w:pPr>
            <w:r>
              <w:rPr>
                <w:rFonts w:ascii="Tahoma" w:hAnsi="Tahoma" w:cs="Tahoma"/>
                <w:color w:val="333333"/>
                <w:sz w:val="19"/>
                <w:szCs w:val="19"/>
              </w:rPr>
              <w:t>3. Расчет платы за подключение к сетям коммунальной инфраструктуры</w:t>
            </w:r>
          </w:p>
        </w:tc>
      </w:tr>
    </w:tbl>
    <w:p w:rsidR="00493D73" w:rsidRDefault="00493D73" w:rsidP="00493D73">
      <w:pPr>
        <w:pStyle w:val="afa"/>
        <w:shd w:val="clear" w:color="auto" w:fill="FFFFFF"/>
        <w:spacing w:line="360" w:lineRule="atLeast"/>
        <w:rPr>
          <w:rFonts w:ascii="Tahoma" w:hAnsi="Tahoma" w:cs="Tahoma"/>
          <w:color w:val="333333"/>
          <w:sz w:val="19"/>
          <w:szCs w:val="19"/>
        </w:rPr>
      </w:pPr>
      <w:r>
        <w:rPr>
          <w:rFonts w:ascii="Tahoma" w:hAnsi="Tahoma" w:cs="Tahoma"/>
          <w:color w:val="333333"/>
          <w:sz w:val="19"/>
          <w:szCs w:val="19"/>
        </w:rPr>
        <w:t>1 - раскрывается регулируемой организацией не позднее 30 дней со дня принятия соответствующего решения об установлении тарифа/надбавки на очередной период регулирования</w:t>
      </w:r>
    </w:p>
    <w:p w:rsidR="00AB693A" w:rsidRPr="0023111D" w:rsidRDefault="00AB693A" w:rsidP="00014495">
      <w:pPr>
        <w:tabs>
          <w:tab w:val="left" w:pos="0"/>
          <w:tab w:val="left" w:pos="3240"/>
        </w:tabs>
        <w:spacing w:after="0" w:line="240" w:lineRule="auto"/>
        <w:rPr>
          <w:rFonts w:ascii="Times New Roman" w:hAnsi="Times New Roman"/>
          <w:sz w:val="28"/>
          <w:szCs w:val="28"/>
        </w:rPr>
      </w:pPr>
    </w:p>
    <w:p w:rsidR="00AB693A" w:rsidRPr="00F95A79" w:rsidRDefault="00AB693A" w:rsidP="00AB693A">
      <w:pPr>
        <w:tabs>
          <w:tab w:val="left" w:pos="0"/>
        </w:tabs>
        <w:spacing w:after="0" w:line="240" w:lineRule="auto"/>
        <w:jc w:val="center"/>
        <w:rPr>
          <w:rFonts w:ascii="Times New Roman" w:hAnsi="Times New Roman"/>
          <w:b/>
          <w:sz w:val="24"/>
          <w:szCs w:val="24"/>
        </w:rPr>
      </w:pPr>
    </w:p>
    <w:p w:rsidR="00AB693A" w:rsidRPr="00F95A79" w:rsidRDefault="00AB693A" w:rsidP="00AB693A">
      <w:pPr>
        <w:tabs>
          <w:tab w:val="left" w:pos="0"/>
        </w:tabs>
        <w:spacing w:after="0" w:line="240" w:lineRule="auto"/>
        <w:jc w:val="center"/>
        <w:rPr>
          <w:rFonts w:ascii="Times New Roman" w:hAnsi="Times New Roman"/>
          <w:b/>
          <w:sz w:val="24"/>
          <w:szCs w:val="24"/>
        </w:rPr>
      </w:pPr>
      <w:r w:rsidRPr="00F95A79">
        <w:rPr>
          <w:rFonts w:ascii="Times New Roman" w:hAnsi="Times New Roman"/>
          <w:b/>
          <w:sz w:val="24"/>
          <w:szCs w:val="24"/>
        </w:rPr>
        <w:t xml:space="preserve">ЕДИНЫЙ ДОГОВОР </w:t>
      </w:r>
    </w:p>
    <w:p w:rsidR="00AB693A" w:rsidRPr="00F95A79" w:rsidRDefault="00AB693A" w:rsidP="00AB693A">
      <w:pPr>
        <w:tabs>
          <w:tab w:val="left" w:pos="0"/>
        </w:tabs>
        <w:spacing w:after="0" w:line="240" w:lineRule="auto"/>
        <w:jc w:val="center"/>
        <w:rPr>
          <w:rFonts w:ascii="Times New Roman" w:hAnsi="Times New Roman"/>
          <w:b/>
          <w:sz w:val="24"/>
          <w:szCs w:val="24"/>
        </w:rPr>
      </w:pPr>
      <w:r w:rsidRPr="00F95A79">
        <w:rPr>
          <w:rFonts w:ascii="Times New Roman" w:hAnsi="Times New Roman"/>
          <w:b/>
          <w:sz w:val="24"/>
          <w:szCs w:val="24"/>
        </w:rPr>
        <w:t>холодного водоснабжения и водоотведения</w:t>
      </w:r>
      <w:r w:rsidR="00F95A79" w:rsidRPr="00F95A79">
        <w:rPr>
          <w:rFonts w:ascii="Times New Roman" w:hAnsi="Times New Roman"/>
          <w:b/>
          <w:sz w:val="24"/>
          <w:szCs w:val="24"/>
        </w:rPr>
        <w:t xml:space="preserve"> и очистки сточных вод </w:t>
      </w:r>
    </w:p>
    <w:p w:rsidR="00AB693A" w:rsidRPr="00F95A79" w:rsidRDefault="00AB693A" w:rsidP="00AB693A">
      <w:pPr>
        <w:tabs>
          <w:tab w:val="left" w:pos="0"/>
        </w:tabs>
        <w:spacing w:after="0" w:line="240" w:lineRule="auto"/>
        <w:jc w:val="center"/>
        <w:rPr>
          <w:rFonts w:ascii="Times New Roman" w:hAnsi="Times New Roman"/>
          <w:b/>
          <w:sz w:val="24"/>
          <w:szCs w:val="24"/>
        </w:rPr>
      </w:pPr>
      <w:r w:rsidRPr="00F95A79">
        <w:rPr>
          <w:rFonts w:ascii="Times New Roman" w:hAnsi="Times New Roman"/>
          <w:b/>
          <w:sz w:val="24"/>
          <w:szCs w:val="24"/>
        </w:rPr>
        <w:t xml:space="preserve">  </w:t>
      </w:r>
    </w:p>
    <w:p w:rsidR="00AB693A" w:rsidRPr="00F95A79" w:rsidRDefault="001623AA" w:rsidP="00AB693A">
      <w:pPr>
        <w:spacing w:after="0" w:line="240" w:lineRule="auto"/>
        <w:rPr>
          <w:rFonts w:ascii="Times New Roman" w:hAnsi="Times New Roman"/>
          <w:sz w:val="24"/>
          <w:szCs w:val="24"/>
        </w:rPr>
      </w:pPr>
      <w:r>
        <w:rPr>
          <w:rFonts w:ascii="Times New Roman" w:hAnsi="Times New Roman"/>
          <w:sz w:val="24"/>
          <w:szCs w:val="24"/>
        </w:rPr>
        <w:t>г.Белоусово</w:t>
      </w:r>
      <w:r w:rsidR="00AB693A" w:rsidRPr="00F95A79">
        <w:rPr>
          <w:rFonts w:ascii="Times New Roman" w:hAnsi="Times New Roman"/>
          <w:sz w:val="24"/>
          <w:szCs w:val="24"/>
        </w:rPr>
        <w:t xml:space="preserve">       </w:t>
      </w:r>
      <w:r w:rsidR="00AB693A" w:rsidRPr="00F95A79">
        <w:rPr>
          <w:rFonts w:ascii="Times New Roman" w:hAnsi="Times New Roman"/>
          <w:sz w:val="24"/>
          <w:szCs w:val="24"/>
        </w:rPr>
        <w:tab/>
        <w:t xml:space="preserve">                  </w:t>
      </w:r>
      <w:r>
        <w:rPr>
          <w:rFonts w:ascii="Times New Roman" w:hAnsi="Times New Roman"/>
          <w:sz w:val="24"/>
          <w:szCs w:val="24"/>
        </w:rPr>
        <w:t xml:space="preserve">                                                  </w:t>
      </w:r>
      <w:r w:rsidR="00AB693A" w:rsidRPr="00F95A79">
        <w:rPr>
          <w:rFonts w:ascii="Times New Roman" w:hAnsi="Times New Roman"/>
          <w:sz w:val="24"/>
          <w:szCs w:val="24"/>
        </w:rPr>
        <w:t xml:space="preserve">  «          » __________ 20___ г. </w:t>
      </w:r>
    </w:p>
    <w:p w:rsidR="00AB693A" w:rsidRPr="00F95A79" w:rsidRDefault="00AB693A" w:rsidP="00AB693A">
      <w:pPr>
        <w:spacing w:after="0" w:line="240" w:lineRule="auto"/>
        <w:rPr>
          <w:rFonts w:ascii="Times New Roman" w:hAnsi="Times New Roman"/>
          <w:sz w:val="24"/>
          <w:szCs w:val="24"/>
        </w:rPr>
      </w:pPr>
    </w:p>
    <w:p w:rsidR="00AB693A" w:rsidRPr="002B5276" w:rsidRDefault="00F95A79" w:rsidP="00AB693A">
      <w:pPr>
        <w:spacing w:after="0" w:line="240" w:lineRule="auto"/>
        <w:jc w:val="both"/>
        <w:rPr>
          <w:rFonts w:ascii="Times New Roman" w:hAnsi="Times New Roman"/>
        </w:rPr>
      </w:pPr>
      <w:r w:rsidRPr="002B5276">
        <w:rPr>
          <w:rFonts w:ascii="Times New Roman" w:hAnsi="Times New Roman"/>
        </w:rPr>
        <w:t>МП МО «город Белоусово» « Водоканал»</w:t>
      </w:r>
      <w:r w:rsidR="00AB693A" w:rsidRPr="002B5276">
        <w:rPr>
          <w:rFonts w:ascii="Times New Roman" w:hAnsi="Times New Roman"/>
        </w:rPr>
        <w:t xml:space="preserve">, </w:t>
      </w:r>
      <w:r w:rsidRPr="002B5276">
        <w:rPr>
          <w:rFonts w:ascii="Times New Roman" w:hAnsi="Times New Roman"/>
        </w:rPr>
        <w:t xml:space="preserve"> </w:t>
      </w:r>
      <w:r w:rsidR="00AB693A" w:rsidRPr="002B5276">
        <w:rPr>
          <w:rFonts w:ascii="Times New Roman" w:hAnsi="Times New Roman"/>
        </w:rPr>
        <w:t>именуемое в дальнейшем «</w:t>
      </w:r>
      <w:r w:rsidRPr="002B5276">
        <w:rPr>
          <w:rFonts w:ascii="Times New Roman" w:hAnsi="Times New Roman"/>
        </w:rPr>
        <w:t>Снабжающая организация</w:t>
      </w:r>
      <w:r w:rsidR="00AB693A" w:rsidRPr="002B5276">
        <w:rPr>
          <w:rFonts w:ascii="Times New Roman" w:hAnsi="Times New Roman"/>
        </w:rPr>
        <w:t>», в лице  _________________________________________________</w:t>
      </w:r>
      <w:r w:rsidRPr="002B5276">
        <w:rPr>
          <w:rFonts w:ascii="Times New Roman" w:hAnsi="Times New Roman"/>
        </w:rPr>
        <w:t>,</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w:t>
      </w:r>
      <w:r w:rsidR="00014495" w:rsidRPr="002B5276">
        <w:rPr>
          <w:rFonts w:ascii="Times New Roman" w:hAnsi="Times New Roman"/>
        </w:rPr>
        <w:t xml:space="preserve">                        </w:t>
      </w:r>
      <w:r w:rsidRPr="002B5276">
        <w:rPr>
          <w:rFonts w:ascii="Times New Roman" w:hAnsi="Times New Roman"/>
        </w:rPr>
        <w:t xml:space="preserve"> (наименование должности, фамилия, имя, отчество)</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действующего  на основании ________________________________________,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w:t>
      </w:r>
      <w:r w:rsidR="00014495" w:rsidRPr="002B5276">
        <w:rPr>
          <w:rFonts w:ascii="Times New Roman" w:hAnsi="Times New Roman"/>
        </w:rPr>
        <w:t xml:space="preserve">                      </w:t>
      </w:r>
      <w:r w:rsidRPr="002B5276">
        <w:rPr>
          <w:rFonts w:ascii="Times New Roman" w:hAnsi="Times New Roman"/>
        </w:rPr>
        <w:t xml:space="preserve">      (положение, устав, доверенность – указать нужное)</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с одной стороны,  и  _______________________________,  именуемое в дальнейшем</w:t>
      </w:r>
      <w:r w:rsidRPr="002B5276">
        <w:rPr>
          <w:rFonts w:ascii="Times New Roman" w:hAnsi="Times New Roman"/>
          <w:b/>
        </w:rPr>
        <w:t xml:space="preserve"> </w:t>
      </w:r>
      <w:r w:rsidRPr="002B5276">
        <w:rPr>
          <w:rFonts w:ascii="Times New Roman" w:hAnsi="Times New Roman"/>
        </w:rPr>
        <w:t xml:space="preserve">«Абонент», в лице ___________________________________, </w:t>
      </w:r>
    </w:p>
    <w:p w:rsidR="00AB693A" w:rsidRPr="002B5276" w:rsidRDefault="00014495" w:rsidP="00AB693A">
      <w:pPr>
        <w:spacing w:after="0" w:line="240" w:lineRule="auto"/>
        <w:jc w:val="both"/>
        <w:rPr>
          <w:rFonts w:ascii="Times New Roman" w:hAnsi="Times New Roman"/>
        </w:rPr>
      </w:pPr>
      <w:r w:rsidRPr="002B5276">
        <w:rPr>
          <w:rFonts w:ascii="Times New Roman" w:hAnsi="Times New Roman"/>
        </w:rPr>
        <w:t xml:space="preserve">        </w:t>
      </w:r>
      <w:r w:rsidR="00AB693A" w:rsidRPr="002B5276">
        <w:rPr>
          <w:rFonts w:ascii="Times New Roman" w:hAnsi="Times New Roman"/>
        </w:rPr>
        <w:t xml:space="preserve"> (наименование должности, фамилия, имя, отчество)</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действующего  на основании ________________________________________,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w:t>
      </w:r>
      <w:r w:rsidR="00014495" w:rsidRPr="002B5276">
        <w:rPr>
          <w:rFonts w:ascii="Times New Roman" w:hAnsi="Times New Roman"/>
        </w:rPr>
        <w:t xml:space="preserve">                       </w:t>
      </w:r>
      <w:r w:rsidRPr="002B5276">
        <w:rPr>
          <w:rFonts w:ascii="Times New Roman" w:hAnsi="Times New Roman"/>
        </w:rPr>
        <w:t xml:space="preserve">     (положение, устав, доверенность – указать нужное)</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с другой  стороны, </w:t>
      </w:r>
      <w:r w:rsidRPr="002B5276">
        <w:rPr>
          <w:rFonts w:ascii="Times New Roman" w:hAnsi="Times New Roman" w:cs="Courier New"/>
          <w:color w:val="000000"/>
        </w:rPr>
        <w:t xml:space="preserve">именуемые  в дальнейшем «Стороны», </w:t>
      </w:r>
      <w:r w:rsidRPr="002B5276">
        <w:rPr>
          <w:rFonts w:ascii="Times New Roman" w:hAnsi="Times New Roman"/>
        </w:rPr>
        <w:t xml:space="preserve">заключили настоящий договор о нижеследующем: </w:t>
      </w:r>
    </w:p>
    <w:p w:rsidR="00AB693A" w:rsidRPr="002B5276" w:rsidRDefault="00AB693A" w:rsidP="00AB693A">
      <w:pPr>
        <w:autoSpaceDE w:val="0"/>
        <w:autoSpaceDN w:val="0"/>
        <w:adjustRightInd w:val="0"/>
        <w:spacing w:after="0" w:line="240" w:lineRule="auto"/>
        <w:ind w:firstLine="709"/>
        <w:jc w:val="both"/>
        <w:rPr>
          <w:rFonts w:ascii="Times New Roman" w:hAnsi="Times New Roman"/>
        </w:rPr>
      </w:pPr>
    </w:p>
    <w:p w:rsidR="00AB693A" w:rsidRPr="002B5276" w:rsidRDefault="00AB693A" w:rsidP="00AB693A">
      <w:pPr>
        <w:spacing w:after="0" w:line="240" w:lineRule="auto"/>
        <w:ind w:left="710"/>
        <w:jc w:val="center"/>
        <w:rPr>
          <w:rFonts w:ascii="Times New Roman" w:hAnsi="Times New Roman"/>
        </w:rPr>
      </w:pPr>
      <w:r w:rsidRPr="002B5276">
        <w:rPr>
          <w:rFonts w:ascii="Times New Roman" w:hAnsi="Times New Roman"/>
        </w:rPr>
        <w:t>1. Предмет договора</w:t>
      </w:r>
    </w:p>
    <w:p w:rsidR="00AB693A" w:rsidRPr="002B5276" w:rsidRDefault="00AB693A" w:rsidP="00AB693A">
      <w:pPr>
        <w:spacing w:after="0" w:line="240" w:lineRule="auto"/>
        <w:rPr>
          <w:rFonts w:ascii="Times New Roman" w:hAnsi="Times New Roman"/>
          <w:b/>
        </w:rPr>
      </w:pPr>
    </w:p>
    <w:p w:rsidR="00AB693A" w:rsidRPr="002B5276" w:rsidRDefault="00AB693A" w:rsidP="00AB693A">
      <w:pPr>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 xml:space="preserve"> 1.1. По настоящему договору </w:t>
      </w:r>
      <w:r w:rsidR="00F95A79" w:rsidRPr="002B5276">
        <w:rPr>
          <w:rFonts w:ascii="Times New Roman" w:hAnsi="Times New Roman"/>
        </w:rPr>
        <w:t>Снабжающая  организация,</w:t>
      </w:r>
      <w:r w:rsidRPr="002B5276">
        <w:rPr>
          <w:rFonts w:ascii="Times New Roman" w:hAnsi="Times New Roman"/>
        </w:rPr>
        <w:t xml:space="preserve"> осуществляющая холодное водоснабжение</w:t>
      </w:r>
      <w:r w:rsidR="00F95A79" w:rsidRPr="002B5276">
        <w:rPr>
          <w:rFonts w:ascii="Times New Roman" w:hAnsi="Times New Roman"/>
        </w:rPr>
        <w:t xml:space="preserve">, </w:t>
      </w:r>
      <w:r w:rsidRPr="002B5276">
        <w:rPr>
          <w:rFonts w:ascii="Times New Roman" w:hAnsi="Times New Roman"/>
        </w:rPr>
        <w:t>водоотведение</w:t>
      </w:r>
      <w:r w:rsidR="00F95A79" w:rsidRPr="002B5276">
        <w:rPr>
          <w:rFonts w:ascii="Times New Roman" w:hAnsi="Times New Roman"/>
        </w:rPr>
        <w:t xml:space="preserve"> и очистку сточных вод,</w:t>
      </w:r>
      <w:r w:rsidRPr="002B5276">
        <w:rPr>
          <w:rFonts w:ascii="Times New Roman" w:hAnsi="Times New Roman"/>
        </w:rPr>
        <w:t xml:space="preserve">  обязуется подавать Абоненту через присоединенную водопроводную</w:t>
      </w:r>
      <w:r w:rsidR="001623AA" w:rsidRPr="002B5276">
        <w:rPr>
          <w:rFonts w:ascii="Times New Roman" w:hAnsi="Times New Roman"/>
        </w:rPr>
        <w:t xml:space="preserve"> сеть холодную питьевую воду </w:t>
      </w:r>
      <w:r w:rsidRPr="002B5276">
        <w:rPr>
          <w:rFonts w:ascii="Times New Roman" w:hAnsi="Times New Roman"/>
        </w:rPr>
        <w:t xml:space="preserve">установленного качества, в объеме, определенном настоящим договором, осуществлять прием сточных вод </w:t>
      </w:r>
      <w:r w:rsidR="001623AA" w:rsidRPr="002B5276">
        <w:rPr>
          <w:rFonts w:ascii="Times New Roman" w:hAnsi="Times New Roman"/>
        </w:rPr>
        <w:t xml:space="preserve"> </w:t>
      </w:r>
      <w:r w:rsidRPr="002B5276">
        <w:rPr>
          <w:rFonts w:ascii="Times New Roman" w:hAnsi="Times New Roman"/>
        </w:rPr>
        <w:t xml:space="preserve">Абонента в централизованную систему водоотведения и обеспечивать их транспортировку и сброс в водный объект, а Абонент обязуется соблюдать предусмотренный настоящим договором режим ее потребления, обеспечивать безопасность эксплуатации находящихся в его ведении водопроводных и канализационных сетей и исправность используемых им приборов учета, соблюдать требования к составу и свойствам отводимых сточных вод, установленные законодательством Российской Федерации и производить </w:t>
      </w:r>
      <w:r w:rsidR="00F95A79" w:rsidRPr="002B5276">
        <w:rPr>
          <w:rFonts w:ascii="Times New Roman" w:hAnsi="Times New Roman"/>
        </w:rPr>
        <w:t>Снабжающей организации</w:t>
      </w:r>
      <w:r w:rsidR="00014495" w:rsidRPr="002B5276">
        <w:rPr>
          <w:rFonts w:ascii="Times New Roman" w:hAnsi="Times New Roman"/>
        </w:rPr>
        <w:t>,</w:t>
      </w:r>
      <w:r w:rsidRPr="002B5276">
        <w:rPr>
          <w:rFonts w:ascii="Times New Roman" w:hAnsi="Times New Roman"/>
        </w:rPr>
        <w:t xml:space="preserve"> оплату принятой холодной воды</w:t>
      </w:r>
      <w:r w:rsidR="00014495" w:rsidRPr="002B5276">
        <w:rPr>
          <w:rFonts w:ascii="Times New Roman" w:hAnsi="Times New Roman"/>
        </w:rPr>
        <w:t>,</w:t>
      </w:r>
      <w:r w:rsidRPr="002B5276">
        <w:rPr>
          <w:rFonts w:ascii="Times New Roman" w:hAnsi="Times New Roman"/>
        </w:rPr>
        <w:t xml:space="preserve"> водоотведения </w:t>
      </w:r>
      <w:r w:rsidR="00014495" w:rsidRPr="002B5276">
        <w:rPr>
          <w:rFonts w:ascii="Times New Roman" w:hAnsi="Times New Roman"/>
        </w:rPr>
        <w:t xml:space="preserve"> и очистку сточных вод </w:t>
      </w:r>
      <w:r w:rsidRPr="002B5276">
        <w:rPr>
          <w:rFonts w:ascii="Times New Roman" w:hAnsi="Times New Roman"/>
        </w:rPr>
        <w:t>в сроки, порядке и размере,  определенных в настоящем договоре.</w:t>
      </w:r>
    </w:p>
    <w:p w:rsidR="00AB693A" w:rsidRPr="002B5276" w:rsidRDefault="00AB693A" w:rsidP="00AB693A">
      <w:pPr>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1.2. Датой начала подачи холодной воды считается «___»________ 20___ г.</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1.3. Граница раздела эксплуатационной ответственности по водопроводным и канализационным сетям Абонента и </w:t>
      </w:r>
      <w:r w:rsidR="00F95A79" w:rsidRPr="002B5276">
        <w:rPr>
          <w:rFonts w:ascii="Times New Roman" w:hAnsi="Times New Roman"/>
        </w:rPr>
        <w:t xml:space="preserve">Снабжающей организации  </w:t>
      </w:r>
      <w:r w:rsidRPr="002B5276">
        <w:rPr>
          <w:rFonts w:ascii="Times New Roman" w:hAnsi="Times New Roman"/>
        </w:rPr>
        <w:t>определяется в соответствии с Актом разграничения эксплуатационной ответственности, форма которого приведена в Приложении № 1 к настоящему договору.</w:t>
      </w:r>
    </w:p>
    <w:p w:rsidR="00AB693A" w:rsidRPr="002B5276" w:rsidRDefault="00AB693A" w:rsidP="001623AA">
      <w:pPr>
        <w:pStyle w:val="a3"/>
        <w:ind w:right="282" w:firstLine="720"/>
        <w:rPr>
          <w:sz w:val="22"/>
          <w:szCs w:val="22"/>
        </w:rPr>
      </w:pPr>
      <w:r w:rsidRPr="002B5276">
        <w:rPr>
          <w:sz w:val="22"/>
          <w:szCs w:val="22"/>
        </w:rPr>
        <w:lastRenderedPageBreak/>
        <w:t xml:space="preserve">1.4.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централизованной системе водоснабжения в месте присоединения), определяемого в соответствии с техническими условиями на подключение к системе холодного водоснабжения (водопроводным сетям), который  обязуется подать Абоненту, содержатся в типовой форме, установленной в Приложении № 2 к настоящему договору. </w:t>
      </w:r>
    </w:p>
    <w:p w:rsidR="00AB693A" w:rsidRPr="002B5276" w:rsidRDefault="00AB693A" w:rsidP="001623AA">
      <w:pPr>
        <w:spacing w:after="0" w:line="240" w:lineRule="auto"/>
        <w:ind w:firstLine="709"/>
        <w:jc w:val="both"/>
        <w:rPr>
          <w:rFonts w:ascii="Times New Roman" w:hAnsi="Times New Roman"/>
        </w:rPr>
      </w:pPr>
      <w:r w:rsidRPr="002B5276">
        <w:rPr>
          <w:rFonts w:ascii="Times New Roman" w:hAnsi="Times New Roman"/>
        </w:rPr>
        <w:t xml:space="preserve">1.5. Сведения о режиме приема сточных вод (максимальный расход сточных вод (часовой, секундный), который определяется в соответствии с  техническими условиями  на подключение к централизованным системам водоотведения), содержатся в типовой форме, установленной в Приложении № 3 к настоящему договору. </w:t>
      </w:r>
    </w:p>
    <w:p w:rsidR="00AB693A" w:rsidRPr="002B5276" w:rsidRDefault="00AB693A" w:rsidP="001623AA">
      <w:pPr>
        <w:spacing w:after="0" w:line="240" w:lineRule="auto"/>
        <w:ind w:firstLine="709"/>
        <w:jc w:val="both"/>
        <w:rPr>
          <w:rFonts w:ascii="Times New Roman" w:hAnsi="Times New Roman"/>
        </w:rPr>
      </w:pPr>
      <w:r w:rsidRPr="002B5276">
        <w:rPr>
          <w:rFonts w:ascii="Times New Roman" w:hAnsi="Times New Roman"/>
        </w:rPr>
        <w:t xml:space="preserve">1.6. Качество подаваемой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Качество подаваемой технической  воды должно соответствовать требованиям, установленным настоящим договором. </w:t>
      </w:r>
    </w:p>
    <w:p w:rsidR="00AB693A" w:rsidRPr="002B5276" w:rsidRDefault="00AB693A" w:rsidP="001623AA">
      <w:pPr>
        <w:tabs>
          <w:tab w:val="left" w:pos="567"/>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1.7.  Сведения о приборах учета холодной воды и  сточных вод содержатся в типовой форме, приведенной в Приложении № 4 к настоящему договору.</w:t>
      </w:r>
      <w:r w:rsidRPr="002B5276">
        <w:rPr>
          <w:rStyle w:val="aa"/>
          <w:rFonts w:ascii="Times New Roman" w:hAnsi="Times New Roman"/>
        </w:rPr>
        <w:footnoteReference w:id="2"/>
      </w:r>
    </w:p>
    <w:p w:rsidR="00AB693A" w:rsidRPr="002B5276" w:rsidRDefault="00AB693A" w:rsidP="001623AA">
      <w:pPr>
        <w:tabs>
          <w:tab w:val="left" w:pos="567"/>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 xml:space="preserve">1.8. Абоненту </w:t>
      </w:r>
      <w:r w:rsidR="00F95A79" w:rsidRPr="002B5276">
        <w:rPr>
          <w:rFonts w:ascii="Times New Roman" w:hAnsi="Times New Roman"/>
        </w:rPr>
        <w:t xml:space="preserve">Снабжающей организацией  </w:t>
      </w:r>
      <w:r w:rsidRPr="002B5276">
        <w:rPr>
          <w:rFonts w:ascii="Times New Roman" w:hAnsi="Times New Roman"/>
        </w:rPr>
        <w:t>устанавливаются лимиты водопотребления, а  органами местного самоуправления поселения,</w:t>
      </w:r>
      <w:r w:rsidRPr="002B5276">
        <w:rPr>
          <w:rStyle w:val="aa"/>
          <w:rFonts w:ascii="Times New Roman" w:hAnsi="Times New Roman"/>
        </w:rPr>
        <w:footnoteReference w:id="3"/>
      </w:r>
      <w:r w:rsidRPr="002B5276">
        <w:rPr>
          <w:rFonts w:ascii="Times New Roman" w:hAnsi="Times New Roman"/>
        </w:rPr>
        <w:t xml:space="preserve"> устанавливаются лимиты  водоотведения, сведения о которых приведены в типовой форме, утвержденной Приложением № 5 к настоящему договору.</w:t>
      </w:r>
    </w:p>
    <w:p w:rsidR="00AB693A" w:rsidRPr="002B5276" w:rsidRDefault="00AB693A" w:rsidP="001623AA">
      <w:pPr>
        <w:tabs>
          <w:tab w:val="left" w:pos="567"/>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1.9. Сведения об установленных Абоненту  нормативах допустимых сбросов и установленных требованиях к составу и свойствам сточных вод, приведены в типовой форме, утвержденной Приложением № 6 к настоящему договору</w:t>
      </w:r>
      <w:r w:rsidRPr="002B5276">
        <w:rPr>
          <w:rStyle w:val="aa"/>
          <w:rFonts w:ascii="Times New Roman" w:hAnsi="Times New Roman"/>
        </w:rPr>
        <w:footnoteReference w:id="4"/>
      </w:r>
      <w:r w:rsidRPr="002B5276">
        <w:rPr>
          <w:rFonts w:ascii="Times New Roman" w:hAnsi="Times New Roman"/>
        </w:rPr>
        <w:t>. План Абонента по снижению сбросов устанавливается в соответствии с типовой формой, приведенной в Приложении № 7 к настоящему договору.</w:t>
      </w:r>
    </w:p>
    <w:p w:rsidR="00AB693A" w:rsidRPr="002B5276" w:rsidRDefault="00AB693A" w:rsidP="001623AA">
      <w:pPr>
        <w:spacing w:after="0" w:line="240" w:lineRule="auto"/>
        <w:jc w:val="both"/>
        <w:rPr>
          <w:rFonts w:ascii="Times New Roman" w:hAnsi="Times New Roman"/>
          <w:b/>
        </w:rPr>
      </w:pPr>
    </w:p>
    <w:p w:rsidR="00AB693A" w:rsidRPr="002B5276" w:rsidRDefault="001623AA" w:rsidP="001623AA">
      <w:pPr>
        <w:spacing w:after="0" w:line="240" w:lineRule="auto"/>
        <w:jc w:val="both"/>
        <w:rPr>
          <w:rFonts w:ascii="Times New Roman" w:hAnsi="Times New Roman"/>
        </w:rPr>
      </w:pPr>
      <w:r w:rsidRPr="002B5276">
        <w:rPr>
          <w:rFonts w:ascii="Times New Roman" w:hAnsi="Times New Roman"/>
        </w:rPr>
        <w:t xml:space="preserve">                                      </w:t>
      </w:r>
      <w:r w:rsidR="00AB693A" w:rsidRPr="002B5276">
        <w:rPr>
          <w:rFonts w:ascii="Times New Roman" w:hAnsi="Times New Roman"/>
        </w:rPr>
        <w:t>2. Права и обязанности Сторон</w:t>
      </w:r>
    </w:p>
    <w:p w:rsidR="00AB693A" w:rsidRPr="002B5276" w:rsidRDefault="00AB693A" w:rsidP="001623AA">
      <w:pPr>
        <w:spacing w:after="0" w:line="240" w:lineRule="auto"/>
        <w:jc w:val="both"/>
        <w:rPr>
          <w:rFonts w:ascii="Times New Roman" w:hAnsi="Times New Roman"/>
        </w:rPr>
      </w:pPr>
    </w:p>
    <w:p w:rsidR="00AB693A" w:rsidRPr="002B5276" w:rsidRDefault="00AB693A" w:rsidP="001623AA">
      <w:pPr>
        <w:spacing w:after="0" w:line="240" w:lineRule="auto"/>
        <w:ind w:firstLine="709"/>
        <w:jc w:val="both"/>
        <w:rPr>
          <w:rFonts w:ascii="Times New Roman" w:hAnsi="Times New Roman"/>
        </w:rPr>
      </w:pPr>
      <w:r w:rsidRPr="002B5276">
        <w:rPr>
          <w:rFonts w:ascii="Times New Roman" w:hAnsi="Times New Roman"/>
        </w:rPr>
        <w:t>2.1. </w:t>
      </w:r>
      <w:r w:rsidR="00F95A79" w:rsidRPr="002B5276">
        <w:rPr>
          <w:rFonts w:ascii="Times New Roman" w:hAnsi="Times New Roman"/>
        </w:rPr>
        <w:t xml:space="preserve">Снабжающая  организация </w:t>
      </w:r>
      <w:r w:rsidRPr="002B5276">
        <w:rPr>
          <w:rFonts w:ascii="Times New Roman" w:hAnsi="Times New Roman"/>
        </w:rPr>
        <w:t>обязана:</w:t>
      </w:r>
    </w:p>
    <w:p w:rsidR="00AB693A" w:rsidRPr="002B5276" w:rsidRDefault="00AB693A" w:rsidP="001623AA">
      <w:pPr>
        <w:spacing w:after="0" w:line="240" w:lineRule="auto"/>
        <w:ind w:firstLine="709"/>
        <w:jc w:val="both"/>
        <w:rPr>
          <w:rFonts w:ascii="Times New Roman" w:hAnsi="Times New Roman"/>
        </w:rPr>
      </w:pPr>
      <w:r w:rsidRPr="002B5276">
        <w:rPr>
          <w:rFonts w:ascii="Times New Roman" w:hAnsi="Times New Roman"/>
        </w:rPr>
        <w:t xml:space="preserve">2.1.1. Обеспечивать эксплуатацию  водопроводных и канализационных сетей, принадлежащих </w:t>
      </w:r>
      <w:r w:rsidR="00F95A79" w:rsidRPr="002B5276">
        <w:rPr>
          <w:rFonts w:ascii="Times New Roman" w:hAnsi="Times New Roman"/>
        </w:rPr>
        <w:t xml:space="preserve">Снабжающей организации  </w:t>
      </w:r>
      <w:r w:rsidRPr="002B5276">
        <w:rPr>
          <w:rFonts w:ascii="Times New Roman" w:hAnsi="Times New Roman"/>
        </w:rPr>
        <w:t>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AB693A" w:rsidRPr="002B5276" w:rsidRDefault="00AB693A" w:rsidP="001623AA">
      <w:pPr>
        <w:spacing w:after="0" w:line="240" w:lineRule="auto"/>
        <w:ind w:firstLine="709"/>
        <w:jc w:val="both"/>
        <w:rPr>
          <w:rFonts w:ascii="Times New Roman" w:hAnsi="Times New Roman"/>
        </w:rPr>
      </w:pPr>
      <w:r w:rsidRPr="002B5276">
        <w:rPr>
          <w:rFonts w:ascii="Times New Roman" w:hAnsi="Times New Roman"/>
        </w:rPr>
        <w:t>2.1.2. Проводить производственный контроль качества питьевой воды.</w:t>
      </w:r>
    </w:p>
    <w:p w:rsidR="00AB693A" w:rsidRPr="002B5276" w:rsidRDefault="00AB693A" w:rsidP="001623AA">
      <w:pPr>
        <w:spacing w:after="0" w:line="240" w:lineRule="auto"/>
        <w:ind w:firstLine="709"/>
        <w:jc w:val="both"/>
        <w:rPr>
          <w:rFonts w:ascii="Times New Roman" w:hAnsi="Times New Roman"/>
        </w:rPr>
      </w:pPr>
      <w:r w:rsidRPr="002B5276">
        <w:rPr>
          <w:rFonts w:ascii="Times New Roman" w:hAnsi="Times New Roman"/>
        </w:rPr>
        <w:t>2.1.3. Участвовать в приемке в эксплуатацию узлов учета</w:t>
      </w:r>
      <w:r w:rsidRPr="002B5276">
        <w:rPr>
          <w:rStyle w:val="aa"/>
          <w:rFonts w:ascii="Times New Roman" w:hAnsi="Times New Roman"/>
        </w:rPr>
        <w:footnoteReference w:id="5"/>
      </w:r>
      <w:r w:rsidRPr="002B5276">
        <w:rPr>
          <w:rFonts w:ascii="Times New Roman" w:hAnsi="Times New Roman"/>
        </w:rPr>
        <w:t>, устройств и сооружений, предназначенных для подключения к централизованным системам холодного водоснабжения и водоотведения.</w:t>
      </w:r>
    </w:p>
    <w:p w:rsidR="00AB693A" w:rsidRPr="002B5276" w:rsidRDefault="00AB693A" w:rsidP="001623AA">
      <w:pPr>
        <w:spacing w:after="0" w:line="240" w:lineRule="auto"/>
        <w:ind w:firstLine="709"/>
        <w:jc w:val="both"/>
        <w:rPr>
          <w:rFonts w:ascii="Times New Roman" w:hAnsi="Times New Roman"/>
        </w:rPr>
      </w:pPr>
      <w:r w:rsidRPr="002B5276">
        <w:rPr>
          <w:rFonts w:ascii="Times New Roman" w:hAnsi="Times New Roman"/>
        </w:rPr>
        <w:t>2.1.4.</w:t>
      </w:r>
      <w:r w:rsidRPr="002B5276">
        <w:rPr>
          <w:rFonts w:ascii="Times New Roman" w:hAnsi="Times New Roman"/>
          <w:iCs/>
        </w:rPr>
        <w:t xml:space="preserve">Опломбировать Абоненту приборы </w:t>
      </w:r>
      <w:r w:rsidRPr="002B5276">
        <w:rPr>
          <w:rFonts w:ascii="Times New Roman" w:hAnsi="Times New Roman"/>
        </w:rPr>
        <w:t>учета холодной воды сточных вод без взимания платы, за исключением случаев, предусмотренных законодательством Российской Федерации.</w:t>
      </w:r>
    </w:p>
    <w:p w:rsidR="00AB693A" w:rsidRPr="002B5276" w:rsidRDefault="00AB693A" w:rsidP="001623AA">
      <w:pPr>
        <w:spacing w:after="0" w:line="240" w:lineRule="auto"/>
        <w:ind w:firstLine="709"/>
        <w:jc w:val="both"/>
        <w:rPr>
          <w:rFonts w:ascii="Times New Roman" w:hAnsi="Times New Roman"/>
        </w:rPr>
      </w:pPr>
      <w:r w:rsidRPr="002B5276">
        <w:rPr>
          <w:rFonts w:ascii="Times New Roman" w:hAnsi="Times New Roman"/>
        </w:rPr>
        <w:t>2.1.5.  Принимать меры по предотвращению самовольного подключения Абонента к централизованным системам холодного водоснабжения и  водоотведения.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2.1.6.  Предупреждать Абонента, а также третьих лиц, перечень которых определен законодательством Российской Федерации, о временном прекращении или ограничении холодного водоснабжения и водоотведения в порядке и случаях, предусмотренных настоящим договором и нормативными правовыми актами.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lastRenderedPageBreak/>
        <w:t xml:space="preserve">2.1.7.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w:t>
      </w:r>
      <w:r w:rsidR="00F95A79" w:rsidRPr="002B5276">
        <w:rPr>
          <w:rFonts w:ascii="Times New Roman" w:hAnsi="Times New Roman"/>
        </w:rPr>
        <w:t xml:space="preserve">Снабжающей организации  </w:t>
      </w:r>
      <w:r w:rsidRPr="002B5276">
        <w:rPr>
          <w:rFonts w:ascii="Times New Roman" w:hAnsi="Times New Roman"/>
        </w:rPr>
        <w:t>на праве собственности или ином законном основании, в порядке и сроки, установленные нормативно-технической документацией, и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2.1.8. Требовать от Абонента реализации мероприятий, направленных на достижение установленных нормативов допустимых сбросов Абонента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2.1.9. Осуществлять контроль за соблюдением Абонентом требований  к составу и свойствам сточных.</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2.1.10. Осуществлять  контроль за соблюдением Абонентом режима  приема сточных вод и лимитов водоотведения.</w:t>
      </w:r>
    </w:p>
    <w:p w:rsidR="001623AA" w:rsidRPr="002B5276" w:rsidRDefault="00AB693A" w:rsidP="001623AA">
      <w:pPr>
        <w:pStyle w:val="a3"/>
        <w:ind w:right="282" w:firstLine="720"/>
        <w:rPr>
          <w:b/>
          <w:bCs/>
          <w:sz w:val="22"/>
          <w:szCs w:val="22"/>
        </w:rPr>
      </w:pPr>
      <w:r w:rsidRPr="002B5276">
        <w:rPr>
          <w:sz w:val="22"/>
          <w:szCs w:val="22"/>
        </w:rPr>
        <w:t>2.1.11. Обеспечить установку на видных местах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w:t>
      </w:r>
      <w:r w:rsidR="001623AA" w:rsidRPr="002B5276">
        <w:rPr>
          <w:sz w:val="22"/>
          <w:szCs w:val="22"/>
        </w:rPr>
        <w:t xml:space="preserve">ремя года к пожарным гидрантам, </w:t>
      </w:r>
      <w:r w:rsidRPr="002B5276">
        <w:rPr>
          <w:sz w:val="22"/>
          <w:szCs w:val="22"/>
        </w:rPr>
        <w:t xml:space="preserve">установленным в колодцах, находящихся на обслуживании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2.1.12. Уведомлять уполномоченные органы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w:t>
      </w:r>
      <w:r w:rsidR="00F95A79" w:rsidRPr="002B5276">
        <w:rPr>
          <w:rFonts w:ascii="Times New Roman" w:hAnsi="Times New Roman"/>
        </w:rPr>
        <w:t xml:space="preserve">Снабжающей организацией  </w:t>
      </w:r>
      <w:r w:rsidRPr="002B5276">
        <w:rPr>
          <w:rFonts w:ascii="Times New Roman" w:hAnsi="Times New Roman"/>
        </w:rPr>
        <w:t xml:space="preserve">2.2. </w:t>
      </w:r>
      <w:r w:rsidR="00F95A79" w:rsidRPr="002B5276">
        <w:rPr>
          <w:rFonts w:ascii="Times New Roman" w:hAnsi="Times New Roman"/>
        </w:rPr>
        <w:t xml:space="preserve">Снабжающая организация  </w:t>
      </w:r>
      <w:r w:rsidRPr="002B5276">
        <w:rPr>
          <w:rFonts w:ascii="Times New Roman" w:hAnsi="Times New Roman"/>
        </w:rPr>
        <w:t>имеет право:</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2.2.1. Осуществлять контроль </w:t>
      </w:r>
      <w:r w:rsidR="001623AA" w:rsidRPr="002B5276">
        <w:rPr>
          <w:rFonts w:ascii="Times New Roman" w:hAnsi="Times New Roman"/>
        </w:rPr>
        <w:t>над</w:t>
      </w:r>
      <w:r w:rsidRPr="002B5276">
        <w:rPr>
          <w:rFonts w:ascii="Times New Roman" w:hAnsi="Times New Roman"/>
        </w:rPr>
        <w:t xml:space="preserve"> правильностью осуществления Абонентом учета объемов поданной (полученной) Абонентом холодной воды и сточных вод,  принятых </w:t>
      </w:r>
      <w:r w:rsidR="00F95A79" w:rsidRPr="002B5276">
        <w:rPr>
          <w:rFonts w:ascii="Times New Roman" w:hAnsi="Times New Roman"/>
        </w:rPr>
        <w:t xml:space="preserve">Снабжающей организацией  </w:t>
      </w:r>
      <w:r w:rsidRPr="002B5276">
        <w:rPr>
          <w:rFonts w:ascii="Times New Roman" w:hAnsi="Times New Roman"/>
        </w:rPr>
        <w:t xml:space="preserve">2.2.2. Осуществлять контроль </w:t>
      </w:r>
      <w:r w:rsidR="001623AA" w:rsidRPr="002B5276">
        <w:rPr>
          <w:rFonts w:ascii="Times New Roman" w:hAnsi="Times New Roman"/>
        </w:rPr>
        <w:t>над</w:t>
      </w:r>
      <w:r w:rsidRPr="002B5276">
        <w:rPr>
          <w:rFonts w:ascii="Times New Roman" w:hAnsi="Times New Roman"/>
        </w:rPr>
        <w:t xml:space="preserve"> наличием самовольного пользования и (или) самовольного подключения Абонентом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2.2.3. Временно прекращать или ограничивать холодное водоснабжение и водоотведение, в случаях, предусмотренных законодательством Российской Федерации.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2.2.4. Иметь право беспрепятственного доступа к водопроводным и канализационным сетям, местам отбора проб воды и приборам учета  холодной воды и сточных вод, в случаях и в порядке предусмотренных разделом 4 настоящего договора.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2.2.5. Осуществлять иные права, предоставленные </w:t>
      </w:r>
      <w:r w:rsidR="00F95A79" w:rsidRPr="002B5276">
        <w:rPr>
          <w:rFonts w:ascii="Times New Roman" w:hAnsi="Times New Roman"/>
        </w:rPr>
        <w:t xml:space="preserve">Снабжающей организацией  </w:t>
      </w:r>
      <w:r w:rsidRPr="002B5276">
        <w:rPr>
          <w:rFonts w:ascii="Times New Roman" w:hAnsi="Times New Roman"/>
        </w:rPr>
        <w:t>по настоящему договору и в соответствии с законодательством  Российской Федерации.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 2.3. Абонент обязан: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2.3.1.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2.3.2. Обеспечивать сохранность пломб и знаков поверки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2.3.3. Обеспечивать учет получаемой холодной воды и отводимых сточных вод, в соответствии с порядком, установленным в разделе 3 настоящего договора и требованиям законодательства Российской Федерации.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2.3.4. Установить приборы учета холодной воды и  сточных вод на границах раздела эксплуатационной ответственности в сроки, установленные законодательством Российской Федерации об энергосбережении и о повышении энергетической эффективности и приведенные в разделе 3 настоящего договора.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2.3.5. Соблюдать установленные настоящим договором режимы  подачи холодной воды,  приема сточных вод и лимиты водопотребления.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2.3.6. Производить оплату настоящему  договору в порядке,  в сроки и размере, определенные в соответствии с настоящим договором, а также компенсировать расходы </w:t>
      </w:r>
      <w:r w:rsidR="00047088" w:rsidRPr="002B5276">
        <w:rPr>
          <w:rFonts w:ascii="Times New Roman" w:hAnsi="Times New Roman"/>
        </w:rPr>
        <w:t>Снабжающей организаци</w:t>
      </w:r>
      <w:r w:rsidR="00F95A79" w:rsidRPr="002B5276">
        <w:rPr>
          <w:rFonts w:ascii="Times New Roman" w:hAnsi="Times New Roman"/>
        </w:rPr>
        <w:t>и</w:t>
      </w:r>
      <w:r w:rsidR="00047088" w:rsidRPr="002B5276">
        <w:rPr>
          <w:rFonts w:ascii="Times New Roman" w:hAnsi="Times New Roman"/>
        </w:rPr>
        <w:t xml:space="preserve"> </w:t>
      </w:r>
      <w:r w:rsidRPr="002B5276">
        <w:rPr>
          <w:rFonts w:ascii="Times New Roman" w:hAnsi="Times New Roman"/>
        </w:rPr>
        <w:t xml:space="preserve">в связи с нарушением Абонентом установленного режима приема </w:t>
      </w:r>
      <w:r w:rsidRPr="002B5276">
        <w:rPr>
          <w:rFonts w:ascii="Times New Roman" w:hAnsi="Times New Roman"/>
        </w:rPr>
        <w:lastRenderedPageBreak/>
        <w:t>сточных вод, лимита водопотребления и водоотведения, требований к составу и свойствам сточных вод, нормативов допустимых сбросов</w:t>
      </w:r>
      <w:r w:rsidRPr="002B5276">
        <w:rPr>
          <w:rStyle w:val="aa"/>
          <w:rFonts w:ascii="Times New Roman" w:hAnsi="Times New Roman"/>
        </w:rPr>
        <w:footnoteReference w:id="6"/>
      </w:r>
      <w:r w:rsidRPr="002B5276">
        <w:rPr>
          <w:rFonts w:ascii="Times New Roman" w:hAnsi="Times New Roman"/>
        </w:rPr>
        <w:t xml:space="preserve">.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2.3.7. Обеспечить беспрепятственный доступ представителей </w:t>
      </w:r>
      <w:r w:rsidR="00047088" w:rsidRPr="002B5276">
        <w:rPr>
          <w:rFonts w:ascii="Times New Roman" w:hAnsi="Times New Roman"/>
        </w:rPr>
        <w:t>Снабжающей организации</w:t>
      </w:r>
      <w:r w:rsidRPr="002B5276">
        <w:rPr>
          <w:rFonts w:ascii="Times New Roman" w:hAnsi="Times New Roman"/>
        </w:rPr>
        <w:t xml:space="preserve"> или по ее указанию представителям иной организации к водопроводным и канализационным сетям (контрольным канализационным  колодцам), местам отбора проб воды, приборам учета</w:t>
      </w:r>
      <w:r w:rsidRPr="002B5276">
        <w:rPr>
          <w:rStyle w:val="aa"/>
          <w:rFonts w:ascii="Times New Roman" w:hAnsi="Times New Roman"/>
        </w:rPr>
        <w:t xml:space="preserve"> </w:t>
      </w:r>
      <w:r w:rsidRPr="002B5276">
        <w:rPr>
          <w:rFonts w:ascii="Times New Roman" w:hAnsi="Times New Roman"/>
        </w:rPr>
        <w:t>и узлам учета</w:t>
      </w:r>
      <w:r w:rsidRPr="002B5276">
        <w:rPr>
          <w:rStyle w:val="aa"/>
          <w:rFonts w:ascii="Times New Roman" w:hAnsi="Times New Roman"/>
        </w:rPr>
        <w:footnoteReference w:id="7"/>
      </w:r>
      <w:r w:rsidRPr="002B5276">
        <w:rPr>
          <w:rFonts w:ascii="Times New Roman" w:hAnsi="Times New Roman"/>
        </w:rPr>
        <w:t xml:space="preserve"> Абонента в случаях и в порядке предусмотренных разделом 4 настоящего договора.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2.3.8. Принимать меры по соблюдению установленных нормативов допустимых сбросов, установленных требований к составу и свойствам сточных вод,  обеспечивать реализацию плана снижения сбросов</w:t>
      </w:r>
      <w:r w:rsidRPr="002B5276">
        <w:rPr>
          <w:rStyle w:val="aa"/>
          <w:rFonts w:ascii="Times New Roman" w:hAnsi="Times New Roman"/>
        </w:rPr>
        <w:footnoteReference w:id="8"/>
      </w:r>
      <w:r w:rsidRPr="002B5276">
        <w:rPr>
          <w:rFonts w:ascii="Times New Roman" w:hAnsi="Times New Roman"/>
        </w:rPr>
        <w:t xml:space="preserve">.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2.3.9.Содержать в исправном состоянии системы и средства противопожарного водоснабжения, принадлежащие Абоненту или находящиеся в границах (зоне)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2.3.9. Незамедлительно уведомлять </w:t>
      </w:r>
      <w:r w:rsidR="00047088" w:rsidRPr="002B5276">
        <w:rPr>
          <w:rFonts w:ascii="Times New Roman" w:hAnsi="Times New Roman"/>
        </w:rPr>
        <w:t xml:space="preserve">Снабжающую  организацию  </w:t>
      </w:r>
      <w:r w:rsidRPr="002B5276">
        <w:rPr>
          <w:rFonts w:ascii="Times New Roman" w:hAnsi="Times New Roman"/>
        </w:rPr>
        <w:t>и уполномоченные органы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2.3.10. Уведомлять </w:t>
      </w:r>
      <w:r w:rsidR="00047088" w:rsidRPr="002B5276">
        <w:rPr>
          <w:rFonts w:ascii="Times New Roman" w:hAnsi="Times New Roman"/>
        </w:rPr>
        <w:t xml:space="preserve">Снабжающую  организацию  </w:t>
      </w:r>
      <w:r w:rsidRPr="002B5276">
        <w:rPr>
          <w:rFonts w:ascii="Times New Roman" w:hAnsi="Times New Roman"/>
        </w:rPr>
        <w:t xml:space="preserve">в случае передачи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 также при изменении иных сведений об Абоненте, которые могут повлиять на исполнение настоящего договора.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2.3.11 Незамедлительно сообщать </w:t>
      </w:r>
      <w:r w:rsidR="00047088" w:rsidRPr="002B5276">
        <w:rPr>
          <w:rFonts w:ascii="Times New Roman" w:hAnsi="Times New Roman"/>
        </w:rPr>
        <w:t xml:space="preserve">Снабжающей организацией  </w:t>
      </w:r>
      <w:r w:rsidRPr="002B5276">
        <w:rPr>
          <w:rFonts w:ascii="Times New Roman" w:hAnsi="Times New Roman"/>
        </w:rPr>
        <w:t>обо всех повреждениях или неисправностях на водопроводных и канализационных сетях, сооружениях и устройствах приборах учета,  о нарушении работы централизованных систем холодного водоснабжения и водоотведения.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2.3.12. В установленные законодательством Российской Федерации сроки обеспечить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2.3.13. Предоставлять иным абонентам  и транзитным организациям возможность подключения (присоединения) к водопроводным и канализационным сетям, сооружениям и устройствам, принадлежащим на законном основании Абоненту, только при наличии согласования с</w:t>
      </w:r>
      <w:r w:rsidR="00047088" w:rsidRPr="002B5276">
        <w:rPr>
          <w:rFonts w:ascii="Times New Roman" w:hAnsi="Times New Roman"/>
        </w:rPr>
        <w:t>о</w:t>
      </w:r>
      <w:r w:rsidRPr="002B5276">
        <w:rPr>
          <w:rFonts w:ascii="Times New Roman" w:hAnsi="Times New Roman"/>
        </w:rPr>
        <w:t xml:space="preserve"> </w:t>
      </w:r>
      <w:r w:rsidR="00047088" w:rsidRPr="002B5276">
        <w:rPr>
          <w:rFonts w:ascii="Times New Roman" w:hAnsi="Times New Roman"/>
        </w:rPr>
        <w:t xml:space="preserve">Снабжающей организацией  </w:t>
      </w:r>
      <w:r w:rsidRPr="002B5276">
        <w:rPr>
          <w:rFonts w:ascii="Times New Roman" w:hAnsi="Times New Roman"/>
        </w:rPr>
        <w:t>.</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2.3.14. </w:t>
      </w:r>
      <w:r w:rsidR="00047088" w:rsidRPr="002B5276">
        <w:rPr>
          <w:rFonts w:ascii="Times New Roman" w:hAnsi="Times New Roman"/>
        </w:rPr>
        <w:t xml:space="preserve">Представлять Снабжающей организацией  </w:t>
      </w:r>
      <w:r w:rsidRPr="002B5276">
        <w:rPr>
          <w:rFonts w:ascii="Times New Roman" w:hAnsi="Times New Roman"/>
        </w:rPr>
        <w:t>данные об абонентах, в отношении которых Абонент выполняет функции транзитной организации.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2.3.15. В случае увеличения водопотребления в период действия настоящего договора сверх установленного лимита обратиться в Организацию водопроводно-канализационного хозяйства для получения новых лимитов водопотребления.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2.3.16. Не допускать возведения построек, гаражей, стоянок транспортных средств, складирования материалов, мусора, д</w:t>
      </w:r>
      <w:r w:rsidR="001623AA" w:rsidRPr="002B5276">
        <w:rPr>
          <w:rFonts w:ascii="Times New Roman" w:hAnsi="Times New Roman"/>
        </w:rPr>
        <w:t>е</w:t>
      </w:r>
      <w:r w:rsidRPr="002B5276">
        <w:rPr>
          <w:rFonts w:ascii="Times New Roman" w:hAnsi="Times New Roman"/>
        </w:rPr>
        <w:t>рево</w:t>
      </w:r>
      <w:r w:rsidR="001623AA" w:rsidRPr="002B5276">
        <w:rPr>
          <w:rFonts w:ascii="Times New Roman" w:hAnsi="Times New Roman"/>
        </w:rPr>
        <w:t xml:space="preserve"> </w:t>
      </w:r>
      <w:r w:rsidRPr="002B5276">
        <w:rPr>
          <w:rFonts w:ascii="Times New Roman" w:hAnsi="Times New Roman"/>
        </w:rPr>
        <w:t xml:space="preserve">посадок, а также не осуществлять производство земляных работ в зонах устройства централизованных систем холодного водоснабжения и водоотведения, находящихся в границах эксплуатационной ответственности Абонента.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lastRenderedPageBreak/>
        <w:t xml:space="preserve">2.3.15. Осуществлять сброс сточных вод от напорных коллекторов Абонента в самотечную сеть канализации </w:t>
      </w:r>
      <w:r w:rsidR="00047088" w:rsidRPr="002B5276">
        <w:rPr>
          <w:rFonts w:ascii="Times New Roman" w:hAnsi="Times New Roman"/>
        </w:rPr>
        <w:t xml:space="preserve">Снабжающей организации  </w:t>
      </w:r>
      <w:r w:rsidRPr="002B5276">
        <w:rPr>
          <w:rFonts w:ascii="Times New Roman" w:hAnsi="Times New Roman"/>
        </w:rPr>
        <w:t xml:space="preserve">  через колодец-гаситель напора.</w:t>
      </w:r>
    </w:p>
    <w:p w:rsidR="00AB693A" w:rsidRPr="002B5276" w:rsidRDefault="00AB693A" w:rsidP="00AB693A">
      <w:pPr>
        <w:spacing w:after="0" w:line="240" w:lineRule="auto"/>
        <w:ind w:firstLine="709"/>
        <w:jc w:val="both"/>
        <w:rPr>
          <w:rFonts w:ascii="Times New Roman" w:hAnsi="Times New Roman"/>
        </w:rPr>
      </w:pP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2.4. Абонент имеет право:</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2.4.1. Получать от </w:t>
      </w:r>
      <w:r w:rsidR="00047088" w:rsidRPr="002B5276">
        <w:rPr>
          <w:rFonts w:ascii="Times New Roman" w:hAnsi="Times New Roman"/>
        </w:rPr>
        <w:t>Снабжающей организаци</w:t>
      </w:r>
      <w:r w:rsidR="001623AA" w:rsidRPr="002B5276">
        <w:rPr>
          <w:rFonts w:ascii="Times New Roman" w:hAnsi="Times New Roman"/>
        </w:rPr>
        <w:t>и</w:t>
      </w:r>
      <w:r w:rsidR="00047088" w:rsidRPr="002B5276">
        <w:rPr>
          <w:rFonts w:ascii="Times New Roman" w:hAnsi="Times New Roman"/>
        </w:rPr>
        <w:t xml:space="preserve">  </w:t>
      </w:r>
      <w:r w:rsidRPr="002B5276">
        <w:rPr>
          <w:rFonts w:ascii="Times New Roman" w:hAnsi="Times New Roman"/>
        </w:rPr>
        <w:t xml:space="preserve">информацию о результатах производственного контроля качества питьевой  воды, осуществляемого </w:t>
      </w:r>
      <w:r w:rsidR="00047088" w:rsidRPr="002B5276">
        <w:rPr>
          <w:rFonts w:ascii="Times New Roman" w:hAnsi="Times New Roman"/>
        </w:rPr>
        <w:t xml:space="preserve">Снабжающей организацией . </w:t>
      </w:r>
      <w:r w:rsidRPr="002B5276">
        <w:rPr>
          <w:rFonts w:ascii="Times New Roman" w:hAnsi="Times New Roman"/>
        </w:rPr>
        <w:t xml:space="preserve">2.4.2.  Получать от </w:t>
      </w:r>
      <w:r w:rsidR="00047088" w:rsidRPr="002B5276">
        <w:rPr>
          <w:rFonts w:ascii="Times New Roman" w:hAnsi="Times New Roman"/>
        </w:rPr>
        <w:t xml:space="preserve">Снабжающей организации  </w:t>
      </w:r>
      <w:r w:rsidRPr="002B5276">
        <w:rPr>
          <w:rFonts w:ascii="Times New Roman" w:hAnsi="Times New Roman"/>
        </w:rPr>
        <w:t>информацию об изменении установленных тарифов на питьевую воду (питьевое водоснабжение), тарифов на техническую воду, тарифов на водоотведение.</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2.4.3. Получать разрешительную документацию на подключение к централизованным системам холодного водоснабжения и  водоотведения.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2.4.4. Произвести параллельный отбор проб сточных вод в порядке, установленном законодательством Российской Федерации, одновременно с отбором представителем </w:t>
      </w:r>
      <w:r w:rsidR="00047088" w:rsidRPr="002B5276">
        <w:rPr>
          <w:rFonts w:ascii="Times New Roman" w:hAnsi="Times New Roman"/>
        </w:rPr>
        <w:t>Снабжающей организации,</w:t>
      </w:r>
      <w:r w:rsidRPr="002B5276">
        <w:rPr>
          <w:rFonts w:ascii="Times New Roman" w:hAnsi="Times New Roman"/>
        </w:rPr>
        <w:t xml:space="preserve"> контрольной пробы сточных вод.</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2.4.5.  Привлекать третьих лиц для выполнения работ по строительству водопроводных и канализационных сетей, от объектов Абонента до точки подключения к централизованным системам холодного водоснабжения водоотведения, а также по устройству узла учета</w:t>
      </w:r>
      <w:r w:rsidRPr="002B5276">
        <w:rPr>
          <w:rStyle w:val="aa"/>
          <w:rFonts w:ascii="Times New Roman" w:hAnsi="Times New Roman"/>
        </w:rPr>
        <w:footnoteReference w:id="9"/>
      </w:r>
      <w:r w:rsidRPr="002B5276">
        <w:rPr>
          <w:rFonts w:ascii="Times New Roman" w:hAnsi="Times New Roman"/>
        </w:rPr>
        <w:t>.</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2.4.6. Осуществлять иные права, предоставленные Абоненту по настоящему договору и в соответствии с законодательством  Российской Федерации.</w:t>
      </w:r>
    </w:p>
    <w:p w:rsidR="00AB693A" w:rsidRPr="002B5276" w:rsidRDefault="00AB693A" w:rsidP="00AB693A">
      <w:pPr>
        <w:tabs>
          <w:tab w:val="left" w:pos="709"/>
          <w:tab w:val="num" w:pos="2385"/>
        </w:tabs>
        <w:spacing w:after="0" w:line="240" w:lineRule="auto"/>
        <w:ind w:firstLine="709"/>
        <w:jc w:val="both"/>
        <w:rPr>
          <w:rFonts w:ascii="Times New Roman" w:hAnsi="Times New Roman"/>
          <w:b/>
        </w:rPr>
      </w:pPr>
      <w:r w:rsidRPr="002B5276">
        <w:rPr>
          <w:rFonts w:ascii="Times New Roman" w:hAnsi="Times New Roman"/>
        </w:rPr>
        <w:t xml:space="preserve"> </w:t>
      </w:r>
    </w:p>
    <w:p w:rsidR="00AB693A" w:rsidRPr="002B5276" w:rsidRDefault="00AB693A" w:rsidP="00AB693A">
      <w:pPr>
        <w:spacing w:after="0" w:line="240" w:lineRule="auto"/>
        <w:ind w:firstLine="709"/>
        <w:jc w:val="center"/>
        <w:rPr>
          <w:rFonts w:ascii="Times New Roman" w:hAnsi="Times New Roman"/>
          <w:bCs/>
        </w:rPr>
      </w:pPr>
      <w:r w:rsidRPr="002B5276">
        <w:rPr>
          <w:rFonts w:ascii="Times New Roman" w:hAnsi="Times New Roman"/>
        </w:rPr>
        <w:t>3.  П</w:t>
      </w:r>
      <w:r w:rsidRPr="002B5276">
        <w:rPr>
          <w:rFonts w:ascii="Times New Roman" w:hAnsi="Times New Roman"/>
          <w:bCs/>
        </w:rPr>
        <w:t xml:space="preserve">орядок осуществления учета поданной холодной воды и принимаемых сточных вод </w:t>
      </w:r>
    </w:p>
    <w:p w:rsidR="00AB693A" w:rsidRPr="002B5276" w:rsidRDefault="00AB693A" w:rsidP="00AB693A">
      <w:pPr>
        <w:spacing w:after="0" w:line="240" w:lineRule="auto"/>
        <w:ind w:firstLine="709"/>
        <w:jc w:val="center"/>
        <w:rPr>
          <w:rFonts w:ascii="Times New Roman" w:hAnsi="Times New Roman"/>
        </w:rPr>
      </w:pP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3.1.  Для учета объемов поданной Абоненту холодной воды используются приборы учета, внесенные в государственный реестр и соответствующие их назначению, указанному в технических паспортах. Приборы учета должны быть поверены в установленном порядке (с соблюдением сроков поверки) и опломбированы </w:t>
      </w:r>
      <w:r w:rsidR="00047088" w:rsidRPr="002B5276">
        <w:rPr>
          <w:rFonts w:ascii="Times New Roman" w:hAnsi="Times New Roman"/>
        </w:rPr>
        <w:t xml:space="preserve">Снабжающей организацией.  </w:t>
      </w:r>
      <w:r w:rsidRPr="002B5276">
        <w:rPr>
          <w:rFonts w:ascii="Times New Roman" w:hAnsi="Times New Roman"/>
        </w:rPr>
        <w:t>В местах установки приборов учета (узлах учета) Организацией водопроводно-канализационного хозяйства должна быть установлена дополнительная пломба, предотвращающая демонтаж таких приборов учета с мест установки</w:t>
      </w:r>
      <w:r w:rsidRPr="002B5276">
        <w:rPr>
          <w:rFonts w:ascii="Times New Roman" w:hAnsi="Times New Roman"/>
          <w:vertAlign w:val="superscript"/>
        </w:rPr>
        <w:footnoteReference w:id="10"/>
      </w:r>
      <w:r w:rsidRPr="002B5276">
        <w:rPr>
          <w:rFonts w:ascii="Times New Roman" w:hAnsi="Times New Roman"/>
        </w:rPr>
        <w:t>.</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3.2.  Коммерческий учет принятых </w:t>
      </w:r>
      <w:r w:rsidR="00047088" w:rsidRPr="002B5276">
        <w:rPr>
          <w:rFonts w:ascii="Times New Roman" w:hAnsi="Times New Roman"/>
        </w:rPr>
        <w:t xml:space="preserve">Снабжающей организацией  </w:t>
      </w:r>
      <w:r w:rsidRPr="002B5276">
        <w:rPr>
          <w:rFonts w:ascii="Times New Roman" w:hAnsi="Times New Roman"/>
        </w:rPr>
        <w:t>сточных вод осуществляется расчетным способом, в порядке, определенном законодательством Российской Федерации</w:t>
      </w:r>
      <w:r w:rsidRPr="002B5276">
        <w:rPr>
          <w:rStyle w:val="aa"/>
          <w:rFonts w:ascii="Times New Roman" w:hAnsi="Times New Roman"/>
        </w:rPr>
        <w:footnoteReference w:id="11"/>
      </w:r>
      <w:r w:rsidRPr="002B5276">
        <w:rPr>
          <w:rFonts w:ascii="Times New Roman" w:hAnsi="Times New Roman"/>
        </w:rPr>
        <w:t>.</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3.3. Абонент обеспечивает коммерческий учет поданной холодной воды и принятых сточных вод в узлах учета.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Указанное требование не распространяется на водопроводные сети и объекты централизованной системы холодного водоснабжения, используемые только для целей пожаротушения (наружные и внутренние установки, системы автоматического пожаротушения), водоснабжение которых может обеспечиваться, минуя приборы учета. При этом Абонент обязан обеспечить наличие пломб </w:t>
      </w:r>
      <w:r w:rsidR="00047088" w:rsidRPr="002B5276">
        <w:rPr>
          <w:rFonts w:ascii="Times New Roman" w:hAnsi="Times New Roman"/>
        </w:rPr>
        <w:t xml:space="preserve">Снабжающей организации  </w:t>
      </w:r>
      <w:r w:rsidRPr="002B5276">
        <w:rPr>
          <w:rFonts w:ascii="Times New Roman" w:hAnsi="Times New Roman"/>
        </w:rPr>
        <w:t xml:space="preserve">на кранах, задвижках и иных устройствах, позволяющих исключить несанкционированный отбор воды за исключением отбора воды   на нужды пожаротушения, а </w:t>
      </w:r>
      <w:r w:rsidR="00047088" w:rsidRPr="002B5276">
        <w:rPr>
          <w:rFonts w:ascii="Times New Roman" w:hAnsi="Times New Roman"/>
        </w:rPr>
        <w:t xml:space="preserve">Снабжающая  организация  </w:t>
      </w:r>
      <w:r w:rsidRPr="002B5276">
        <w:rPr>
          <w:rFonts w:ascii="Times New Roman" w:hAnsi="Times New Roman"/>
        </w:rPr>
        <w:t>обязана произвести опломб</w:t>
      </w:r>
      <w:r w:rsidR="00047088" w:rsidRPr="002B5276">
        <w:rPr>
          <w:rFonts w:ascii="Times New Roman" w:hAnsi="Times New Roman"/>
        </w:rPr>
        <w:t xml:space="preserve">ирование  </w:t>
      </w:r>
      <w:r w:rsidRPr="002B5276">
        <w:rPr>
          <w:rFonts w:ascii="Times New Roman" w:hAnsi="Times New Roman"/>
        </w:rPr>
        <w:t>указанных кранов, задвижек и иных устройств.</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3.3.  Количество поданной  холодной воды и отведенных сточных вод определяется Абонентом в соответствии с данными учета фактического потребления холодной воды и </w:t>
      </w:r>
      <w:r w:rsidRPr="002B5276">
        <w:rPr>
          <w:rFonts w:ascii="Times New Roman" w:hAnsi="Times New Roman"/>
        </w:rPr>
        <w:lastRenderedPageBreak/>
        <w:t>отведения сточных вод по показаниям приборов учета, за исключением следующих случаев, когда осуществление коммерческого учета осуществляется расчетным способом:</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3.3.1. при отсутствии у Абонента приборов учета;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3.3.2. в случае самовольного присоединения и (или) пользования централизованными системами холодного водоснабжения и водоотведения;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3.3.3. в случае неисправности прибора учета, за исключением случаев, установленных пунктом 3.5. настоящего договора;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3.3.4. при нарушении Абонентом в течение более шести месяцев сроков представления показаний приборов учета, являющихся собственностью Абонента, за исключением случаев предварительного уведомления Абонентом </w:t>
      </w:r>
      <w:r w:rsidR="00047088" w:rsidRPr="002B5276">
        <w:rPr>
          <w:rFonts w:ascii="Times New Roman" w:hAnsi="Times New Roman"/>
        </w:rPr>
        <w:t xml:space="preserve">Снабжающей организации  </w:t>
      </w:r>
      <w:r w:rsidRPr="002B5276">
        <w:rPr>
          <w:rFonts w:ascii="Times New Roman" w:hAnsi="Times New Roman"/>
        </w:rPr>
        <w:t>о временном прекращении пользования централизованной системой холодного водоснабжения и водоотведения.</w:t>
      </w:r>
    </w:p>
    <w:p w:rsidR="00AB693A" w:rsidRPr="002B5276" w:rsidRDefault="00AB693A" w:rsidP="00AB693A">
      <w:pPr>
        <w:spacing w:after="0" w:line="240" w:lineRule="auto"/>
        <w:ind w:firstLine="709"/>
        <w:jc w:val="both"/>
        <w:rPr>
          <w:rFonts w:ascii="Times New Roman" w:hAnsi="Times New Roman"/>
          <w:b/>
        </w:rPr>
      </w:pPr>
      <w:r w:rsidRPr="002B5276">
        <w:rPr>
          <w:rFonts w:ascii="Times New Roman" w:hAnsi="Times New Roman"/>
        </w:rPr>
        <w:t>3.4. Расчет количества полученной холодной воды и  полученной холодной воды в случаях,  указанных в пункте 3.3. настоящего договора, осуществляется расчетным способом</w:t>
      </w:r>
      <w:r w:rsidRPr="002B5276">
        <w:rPr>
          <w:rFonts w:ascii="Times New Roman" w:hAnsi="Times New Roman"/>
          <w:i/>
        </w:rPr>
        <w:t xml:space="preserve"> </w:t>
      </w:r>
      <w:r w:rsidRPr="002B5276">
        <w:rPr>
          <w:rFonts w:ascii="Times New Roman" w:hAnsi="Times New Roman"/>
        </w:rPr>
        <w:t>в соответствии с требованиями законодательства Российской Федерации.</w:t>
      </w:r>
      <w:r w:rsidRPr="002B5276">
        <w:rPr>
          <w:rFonts w:ascii="Times New Roman" w:hAnsi="Times New Roman"/>
          <w:b/>
        </w:rPr>
        <w:t xml:space="preserve">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3.5. При ремонте приборов учета холодной воды и  сточных вод  на срок, согласованный с</w:t>
      </w:r>
      <w:r w:rsidR="00047088" w:rsidRPr="002B5276">
        <w:rPr>
          <w:rFonts w:ascii="Times New Roman" w:hAnsi="Times New Roman"/>
        </w:rPr>
        <w:t>о</w:t>
      </w:r>
      <w:r w:rsidRPr="002B5276">
        <w:rPr>
          <w:rFonts w:ascii="Times New Roman" w:hAnsi="Times New Roman"/>
        </w:rPr>
        <w:t xml:space="preserve"> </w:t>
      </w:r>
      <w:r w:rsidR="00047088" w:rsidRPr="002B5276">
        <w:rPr>
          <w:rFonts w:ascii="Times New Roman" w:hAnsi="Times New Roman"/>
        </w:rPr>
        <w:t xml:space="preserve">Снабжающей организацией,  </w:t>
      </w:r>
      <w:r w:rsidRPr="002B5276">
        <w:rPr>
          <w:rFonts w:ascii="Times New Roman" w:hAnsi="Times New Roman"/>
        </w:rPr>
        <w:t xml:space="preserve">а также при несвоевременном ежемесячном предоставлении Абонентом показаний приборов учета,  но не более чем в течение 6 (шести) месяцев, допускается с согласия </w:t>
      </w:r>
      <w:r w:rsidR="00047088" w:rsidRPr="002B5276">
        <w:rPr>
          <w:rFonts w:ascii="Times New Roman" w:hAnsi="Times New Roman"/>
        </w:rPr>
        <w:t xml:space="preserve">Снабжающей организации  </w:t>
      </w:r>
      <w:r w:rsidRPr="002B5276">
        <w:rPr>
          <w:rFonts w:ascii="Times New Roman" w:hAnsi="Times New Roman"/>
        </w:rPr>
        <w:t>определение фактического потребления холодной воды и приема сточных вод по среднемесячному показателю потребления за последние 6 (шесть) месяцев, предшествовавших расчетному периоду.</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3.6. Узлы учета и приборы учета размещаются Абонентом на границе раздела эксплуатационной ответственности. </w:t>
      </w:r>
      <w:r w:rsidRPr="002B5276">
        <w:rPr>
          <w:rFonts w:ascii="Times New Roman" w:hAnsi="Times New Roman"/>
          <w:b/>
        </w:rPr>
        <w:t> </w:t>
      </w:r>
      <w:r w:rsidRPr="002B5276">
        <w:rPr>
          <w:rFonts w:ascii="Times New Roman" w:hAnsi="Times New Roman"/>
        </w:rPr>
        <w:t xml:space="preserve">При размещении узла учета и приборов учета холодной воды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w:t>
      </w:r>
      <w:r w:rsidR="00047088" w:rsidRPr="002B5276">
        <w:rPr>
          <w:rFonts w:ascii="Times New Roman" w:hAnsi="Times New Roman"/>
        </w:rPr>
        <w:t xml:space="preserve">Снабжающей организацией  </w:t>
      </w:r>
      <w:r w:rsidRPr="002B5276">
        <w:rPr>
          <w:rFonts w:ascii="Times New Roman" w:hAnsi="Times New Roman"/>
        </w:rPr>
        <w:t>в соответствии с требованиями законодательства Российской Федерации, и устанавливается в разделе 6.4. настоящего договора.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3.7. Ответственность за надлежащее состояние и исправность узлов учета, за своевременную поверку приборов учета, а также ответственность за обеспечение целостности и сохранности приборов учета (узлов учета), установленных </w:t>
      </w:r>
      <w:r w:rsidR="00047088" w:rsidRPr="002B5276">
        <w:rPr>
          <w:rFonts w:ascii="Times New Roman" w:hAnsi="Times New Roman"/>
        </w:rPr>
        <w:t xml:space="preserve">Снабжающей организацией  </w:t>
      </w:r>
      <w:r w:rsidRPr="002B5276">
        <w:rPr>
          <w:rFonts w:ascii="Times New Roman" w:hAnsi="Times New Roman"/>
        </w:rPr>
        <w:t>и сохранность пломб на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несет Абонент.</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3.8. Нарушение сохранности пломб (в том числе их отсутствие) признается самовольным присоединением и (или) пользованием централизованными системами холодного водоснабжения и водоотведения, что влечет за собой применение мер, предусмотренных подпунктом 7.5.2. настоящего договора, а также применение  расчетного способа при определении количества поданной (полученной) холодной воды и принятых сточных вод за весь период нарушения. Факт нарушения сохранности пломб или их отсутствия признается установленным с даты последней проверки сохранности пломб, а если такая проверка не проводилась, то с даты заключения настоящего договора.</w:t>
      </w:r>
    </w:p>
    <w:p w:rsidR="00047088"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3.9. Абонент обязан определить лиц, ответственных за содержание узла учета, расположенного в границе эксплуатационной ответственности Абонента, сохранность оборудования такого узла учета, целость пломб на приборах учета и задвижке на обводной линии, пожарных кранах и иных устройствах пожаротушения и уведомить о таких лицах </w:t>
      </w:r>
      <w:r w:rsidR="00047088" w:rsidRPr="002B5276">
        <w:rPr>
          <w:rFonts w:ascii="Times New Roman" w:hAnsi="Times New Roman"/>
        </w:rPr>
        <w:t xml:space="preserve">Снабжающую организацию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3.10. Абонент обязан снимать показания приборов учета на ______  число каждого месяца, вносить показания приборов учета в журнал учета показаний приборов учета, передавать данные сведения в </w:t>
      </w:r>
      <w:r w:rsidR="00047088" w:rsidRPr="002B5276">
        <w:rPr>
          <w:rFonts w:ascii="Times New Roman" w:hAnsi="Times New Roman"/>
        </w:rPr>
        <w:t xml:space="preserve">Снабжающую организацию  </w:t>
      </w:r>
      <w:r w:rsidRPr="002B5276">
        <w:rPr>
          <w:rFonts w:ascii="Times New Roman" w:hAnsi="Times New Roman"/>
        </w:rPr>
        <w:t>с _____ по _____ число месяца, следующего за расчетным периодом.</w:t>
      </w:r>
      <w:r w:rsidRPr="002B5276">
        <w:rPr>
          <w:rFonts w:ascii="Times New Roman" w:hAnsi="Times New Roman"/>
        </w:rPr>
        <w:tab/>
        <w:t xml:space="preserve"> В случае отсутствия приборов учета, а также, в случае, если на территории соответствующего муниципального образования действуют дифференцированные тарифы для различных категорий потребителей, Абонент обязан передавать    </w:t>
      </w:r>
      <w:r w:rsidR="00047088" w:rsidRPr="002B5276">
        <w:rPr>
          <w:rFonts w:ascii="Times New Roman" w:hAnsi="Times New Roman"/>
        </w:rPr>
        <w:t xml:space="preserve">Снабжающей организации  </w:t>
      </w:r>
      <w:r w:rsidRPr="002B5276">
        <w:rPr>
          <w:rFonts w:ascii="Times New Roman" w:hAnsi="Times New Roman"/>
        </w:rPr>
        <w:t>в срок до ______  числа месяца, следующего за расчетным периодом, информацию, на основании которой можно определить объемы поданной холодной воды.</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lastRenderedPageBreak/>
        <w:t xml:space="preserve">3.11. Передача сведений о показаниях приборов учета или передача информации </w:t>
      </w:r>
      <w:r w:rsidR="005936CE" w:rsidRPr="002B5276">
        <w:rPr>
          <w:rFonts w:ascii="Times New Roman" w:hAnsi="Times New Roman"/>
        </w:rPr>
        <w:t xml:space="preserve">Снабжающей организации  </w:t>
      </w:r>
      <w:r w:rsidRPr="002B5276">
        <w:rPr>
          <w:rFonts w:ascii="Times New Roman" w:hAnsi="Times New Roman"/>
        </w:rPr>
        <w:t>осуществляться любым доступным способом, согласованным Сторонами настоящего договора  (почтовое отправление, факсограмма, телефонограмма, информационно-телекоммуникационной сети «Интернет» и (или) другие способы извещения).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3.12. Абонент и (или) специализированная организация, осуществляющая по соглашению с Абонентом эксплуатацию узла учета, обязаны предъявить по требованию представителя </w:t>
      </w:r>
      <w:r w:rsidR="005936CE" w:rsidRPr="002B5276">
        <w:rPr>
          <w:rFonts w:ascii="Times New Roman" w:hAnsi="Times New Roman"/>
        </w:rPr>
        <w:t xml:space="preserve">Снабжающей организации  </w:t>
      </w:r>
      <w:r w:rsidRPr="002B5276">
        <w:rPr>
          <w:rFonts w:ascii="Times New Roman" w:hAnsi="Times New Roman"/>
        </w:rPr>
        <w:t>документацию, необходимую для осуществления проверки правильности коммерческого учета  объемов поданной (полученной) холодной воды и отведенных сточных вод.</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3.13. Если в случае проведения проверки правильности снятия Абонентом показаний приборов учета и представления им сведений об объеме поданной (полученной) холодной воды и объемах принятых </w:t>
      </w:r>
      <w:r w:rsidR="005936CE" w:rsidRPr="002B5276">
        <w:rPr>
          <w:rFonts w:ascii="Times New Roman" w:hAnsi="Times New Roman"/>
        </w:rPr>
        <w:t xml:space="preserve">Снабжающей организацией  </w:t>
      </w:r>
      <w:r w:rsidRPr="002B5276">
        <w:rPr>
          <w:rFonts w:ascii="Times New Roman" w:hAnsi="Times New Roman"/>
        </w:rPr>
        <w:t xml:space="preserve">сточных вод, установлены расхождения между показаниями приборов учета и представленными Абонентом сведениями, Организация водопроводно-канализационного хозяйства вправе произвести перерасчет объема поданной (полученной) холодной воды и отведенных сточных вод за период от предыдущей проверки до момента обнаружения расхождения в соответствии с показаниями приборов учета.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3.14. В случае обнаружения неисправности приборов учета и необходимости их ремонта, а также по истечению межповерочного интервала, Абонент, незамедлительно (в течение 1 (одних) суток) уведомляет об этом </w:t>
      </w:r>
      <w:r w:rsidR="005936CE" w:rsidRPr="002B5276">
        <w:rPr>
          <w:rFonts w:ascii="Times New Roman" w:hAnsi="Times New Roman"/>
        </w:rPr>
        <w:t xml:space="preserve">Снабжающую  организацию  </w:t>
      </w:r>
      <w:r w:rsidRPr="002B5276">
        <w:rPr>
          <w:rFonts w:ascii="Times New Roman" w:hAnsi="Times New Roman"/>
        </w:rPr>
        <w:t>,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(семи) дней, если иной срок не согласован Сторонами настоящего договора.</w:t>
      </w:r>
    </w:p>
    <w:p w:rsidR="00AB693A" w:rsidRPr="002B5276" w:rsidRDefault="00AB693A" w:rsidP="00AB693A">
      <w:pPr>
        <w:spacing w:after="0" w:line="240" w:lineRule="auto"/>
        <w:ind w:firstLine="709"/>
        <w:jc w:val="both"/>
        <w:rPr>
          <w:rFonts w:ascii="Times New Roman" w:hAnsi="Times New Roman"/>
        </w:rPr>
      </w:pPr>
    </w:p>
    <w:p w:rsidR="00AB693A" w:rsidRPr="002B5276" w:rsidRDefault="00AB693A" w:rsidP="00AB693A">
      <w:pPr>
        <w:tabs>
          <w:tab w:val="left" w:pos="540"/>
        </w:tabs>
        <w:spacing w:after="0" w:line="240" w:lineRule="auto"/>
        <w:ind w:firstLine="709"/>
        <w:jc w:val="center"/>
        <w:rPr>
          <w:rFonts w:ascii="Times New Roman" w:hAnsi="Times New Roman"/>
        </w:rPr>
      </w:pPr>
      <w:r w:rsidRPr="002B5276">
        <w:rPr>
          <w:rFonts w:ascii="Times New Roman" w:hAnsi="Times New Roman"/>
        </w:rPr>
        <w:t xml:space="preserve">4. Порядок обеспечения Абонентом доступа </w:t>
      </w:r>
      <w:r w:rsidR="005936CE" w:rsidRPr="002B5276">
        <w:rPr>
          <w:rFonts w:ascii="Times New Roman" w:hAnsi="Times New Roman"/>
        </w:rPr>
        <w:t xml:space="preserve">Снабжающей организации  </w:t>
      </w:r>
      <w:r w:rsidRPr="002B5276">
        <w:rPr>
          <w:rFonts w:ascii="Times New Roman" w:hAnsi="Times New Roman"/>
        </w:rPr>
        <w:t>к  водопроводным, канализационным сетям (контрольным канализационным колодцам) местам отбора проб воды и приборам учета холодной воды и  сточных вод</w:t>
      </w:r>
      <w:r w:rsidRPr="002B5276">
        <w:rPr>
          <w:rStyle w:val="aa"/>
          <w:rFonts w:ascii="Times New Roman" w:hAnsi="Times New Roman"/>
        </w:rPr>
        <w:footnoteReference w:id="12"/>
      </w:r>
      <w:r w:rsidRPr="002B5276">
        <w:rPr>
          <w:rFonts w:ascii="Times New Roman" w:hAnsi="Times New Roman"/>
        </w:rPr>
        <w:t xml:space="preserve"> в целях определения объема отводимых сточных вод, их состава и свойств</w:t>
      </w:r>
    </w:p>
    <w:p w:rsidR="00AB693A" w:rsidRPr="002B5276" w:rsidRDefault="00AB693A" w:rsidP="00AB693A">
      <w:pPr>
        <w:tabs>
          <w:tab w:val="left" w:pos="540"/>
        </w:tabs>
        <w:spacing w:after="0" w:line="240" w:lineRule="auto"/>
        <w:ind w:firstLine="709"/>
        <w:jc w:val="center"/>
        <w:rPr>
          <w:rFonts w:ascii="Times New Roman" w:hAnsi="Times New Roman"/>
          <w:b/>
        </w:rPr>
      </w:pP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4.1. Абонент обязан обеспечить доступ представителям </w:t>
      </w:r>
      <w:r w:rsidR="005936CE" w:rsidRPr="002B5276">
        <w:rPr>
          <w:rFonts w:ascii="Times New Roman" w:hAnsi="Times New Roman"/>
        </w:rPr>
        <w:t>Снабжающей организации,</w:t>
      </w:r>
      <w:r w:rsidRPr="002B5276">
        <w:rPr>
          <w:rFonts w:ascii="Times New Roman" w:hAnsi="Times New Roman"/>
        </w:rPr>
        <w:t xml:space="preserve"> или по ее указанию представителям иной организации  к приборам  учета и иным устройствам для: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4.1.1.  проверки исправности приборов учета, сохранности контрольных пломб и снятия показаний и контроля за снятыми Абонентом показаниями;</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4.1.2.  проведения поверок, ремонта, технического и иного обслуживания, замены приборов учета, если они принадлежат </w:t>
      </w:r>
      <w:r w:rsidR="005936CE" w:rsidRPr="002B5276">
        <w:rPr>
          <w:rFonts w:ascii="Times New Roman" w:hAnsi="Times New Roman"/>
        </w:rPr>
        <w:t xml:space="preserve">Снабжающей организацией  </w:t>
      </w:r>
      <w:r w:rsidRPr="002B5276">
        <w:rPr>
          <w:rFonts w:ascii="Times New Roman" w:hAnsi="Times New Roman"/>
        </w:rPr>
        <w:t>или если такая организация обеспечивает обслуживание таких приборов учета;</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4.1.3.  контроля договорных условий подачи (получения) холодной воды, принятия сточных вод, в том числе для проверки состояния водопроводных и канализационных сетей и иных объектов централизованной системы холодного водоснабжения и водоотведения;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4.1.4.  определения объема поданной холодной воды  и качества питьевой воды принятых сточных вод;</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4.1.5. опломбирования приборов учета холодной воды и сточных вод;</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4.1.6.  отбора проб с целью проведения производственного контроля качества питьевой воды и сточных вод;</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4.1.7. обслуживания водопроводных и канализационных  сетей и оборудования, находящихся на границе эксплуатационной ответственности </w:t>
      </w:r>
      <w:r w:rsidR="005936CE" w:rsidRPr="002B5276">
        <w:rPr>
          <w:rFonts w:ascii="Times New Roman" w:hAnsi="Times New Roman"/>
        </w:rPr>
        <w:t xml:space="preserve">Снабжающей организации  </w:t>
      </w:r>
      <w:r w:rsidRPr="002B5276">
        <w:rPr>
          <w:rFonts w:ascii="Times New Roman" w:hAnsi="Times New Roman"/>
        </w:rPr>
        <w:t>;</w:t>
      </w:r>
    </w:p>
    <w:p w:rsidR="005936CE"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4.1.8.  проверки водопроводных и канализационных сетей, иных устройств и сооружений, присоединенных к водопроводным и канализационным сетям </w:t>
      </w:r>
      <w:r w:rsidR="005936CE" w:rsidRPr="002B5276">
        <w:rPr>
          <w:rFonts w:ascii="Times New Roman" w:hAnsi="Times New Roman"/>
        </w:rPr>
        <w:t xml:space="preserve">Снабжающей организации.  </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4.2.  Абонент обеспечивает беспрепятственный доступ представителям </w:t>
      </w:r>
      <w:r w:rsidR="005936CE" w:rsidRPr="002B5276">
        <w:rPr>
          <w:rFonts w:ascii="Times New Roman" w:hAnsi="Times New Roman"/>
        </w:rPr>
        <w:t>Снабжающей организации,</w:t>
      </w:r>
      <w:r w:rsidRPr="002B5276">
        <w:rPr>
          <w:rFonts w:ascii="Times New Roman" w:hAnsi="Times New Roman"/>
        </w:rPr>
        <w:t xml:space="preserve"> или по ее указанию представителям иной организации  после предварительного оповещения Абонента о дате и времени посещения. Оповещение  Абоненту направляется Организацией водопроводно-канализационного хозяйства в любой доступной форме (почтовое </w:t>
      </w:r>
      <w:r w:rsidRPr="002B5276">
        <w:rPr>
          <w:rFonts w:ascii="Times New Roman" w:hAnsi="Times New Roman"/>
        </w:rPr>
        <w:lastRenderedPageBreak/>
        <w:t>отправление, факсограмма, телефонограмма, информационно-телекоммуникационной сети «Интернет» и (или) другие способы извещения).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4.3.  Уполномоченные представители </w:t>
      </w:r>
      <w:r w:rsidR="005936CE" w:rsidRPr="002B5276">
        <w:rPr>
          <w:rFonts w:ascii="Times New Roman" w:hAnsi="Times New Roman"/>
        </w:rPr>
        <w:t xml:space="preserve">Снабжающей организации  </w:t>
      </w:r>
      <w:r w:rsidRPr="002B5276">
        <w:rPr>
          <w:rFonts w:ascii="Times New Roman" w:hAnsi="Times New Roman"/>
        </w:rPr>
        <w:t>,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или по заранее направленному Абоненту списку с указанием должностей проверяющих.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Абоненту не позднее 3 (трех) дней с даты его составления.</w:t>
      </w:r>
    </w:p>
    <w:p w:rsidR="00AB693A" w:rsidRPr="002B5276" w:rsidRDefault="00AB693A" w:rsidP="00AB693A">
      <w:pPr>
        <w:tabs>
          <w:tab w:val="left" w:pos="540"/>
        </w:tabs>
        <w:spacing w:after="0" w:line="240" w:lineRule="auto"/>
        <w:ind w:firstLine="709"/>
        <w:jc w:val="both"/>
        <w:rPr>
          <w:rFonts w:ascii="Times New Roman" w:hAnsi="Times New Roman"/>
          <w:b/>
        </w:rPr>
      </w:pPr>
      <w:r w:rsidRPr="002B5276">
        <w:rPr>
          <w:rFonts w:ascii="Times New Roman" w:hAnsi="Times New Roman"/>
        </w:rPr>
        <w:t>4.4. В случае отказа в доступе (</w:t>
      </w:r>
      <w:r w:rsidR="0049588F" w:rsidRPr="002B5276">
        <w:rPr>
          <w:rFonts w:ascii="Times New Roman" w:hAnsi="Times New Roman"/>
        </w:rPr>
        <w:t>недопуск</w:t>
      </w:r>
      <w:r w:rsidRPr="002B5276">
        <w:rPr>
          <w:rFonts w:ascii="Times New Roman" w:hAnsi="Times New Roman"/>
        </w:rPr>
        <w:t xml:space="preserve">), </w:t>
      </w:r>
      <w:r w:rsidR="005936CE" w:rsidRPr="002B5276">
        <w:rPr>
          <w:rFonts w:ascii="Times New Roman" w:hAnsi="Times New Roman"/>
        </w:rPr>
        <w:t xml:space="preserve">Снабжающей организации  </w:t>
      </w:r>
      <w:r w:rsidRPr="002B5276">
        <w:rPr>
          <w:rFonts w:ascii="Times New Roman" w:hAnsi="Times New Roman"/>
        </w:rPr>
        <w:t>вправе применить к Абоненту меры, предусмотренные настоящим договором и законодательством Российской Федерации.</w:t>
      </w:r>
    </w:p>
    <w:p w:rsidR="00AB693A" w:rsidRPr="002B5276" w:rsidRDefault="00AB693A" w:rsidP="00AB693A">
      <w:pPr>
        <w:tabs>
          <w:tab w:val="left" w:pos="540"/>
        </w:tabs>
        <w:spacing w:after="0" w:line="240" w:lineRule="auto"/>
        <w:ind w:firstLine="709"/>
        <w:jc w:val="center"/>
        <w:rPr>
          <w:rFonts w:ascii="Times New Roman" w:hAnsi="Times New Roman"/>
          <w:b/>
        </w:rPr>
      </w:pPr>
    </w:p>
    <w:p w:rsidR="00AB693A" w:rsidRPr="002B5276" w:rsidRDefault="00AB693A" w:rsidP="00AB693A">
      <w:pPr>
        <w:tabs>
          <w:tab w:val="left" w:pos="540"/>
        </w:tabs>
        <w:spacing w:after="0" w:line="240" w:lineRule="auto"/>
        <w:ind w:firstLine="709"/>
        <w:jc w:val="center"/>
        <w:rPr>
          <w:rFonts w:ascii="Times New Roman" w:hAnsi="Times New Roman"/>
        </w:rPr>
      </w:pPr>
      <w:r w:rsidRPr="002B5276">
        <w:rPr>
          <w:rFonts w:ascii="Times New Roman" w:hAnsi="Times New Roman"/>
        </w:rPr>
        <w:t>5. Порядок контроля качества питьевой воды.</w:t>
      </w:r>
    </w:p>
    <w:p w:rsidR="00AB693A" w:rsidRPr="002B5276" w:rsidRDefault="00AB693A" w:rsidP="00AB693A">
      <w:pPr>
        <w:tabs>
          <w:tab w:val="left" w:pos="540"/>
        </w:tabs>
        <w:spacing w:after="0" w:line="240" w:lineRule="auto"/>
        <w:ind w:firstLine="709"/>
        <w:jc w:val="center"/>
        <w:rPr>
          <w:rFonts w:ascii="Times New Roman" w:hAnsi="Times New Roman"/>
        </w:rPr>
      </w:pPr>
      <w:r w:rsidRPr="002B5276">
        <w:rPr>
          <w:rFonts w:ascii="Times New Roman" w:hAnsi="Times New Roman"/>
        </w:rPr>
        <w:t xml:space="preserve"> Контроль состава и свойств сточных вод</w:t>
      </w:r>
    </w:p>
    <w:p w:rsidR="00AB693A" w:rsidRPr="002B5276" w:rsidRDefault="00AB693A" w:rsidP="00AB693A">
      <w:pPr>
        <w:tabs>
          <w:tab w:val="left" w:pos="540"/>
        </w:tabs>
        <w:spacing w:after="0" w:line="240" w:lineRule="auto"/>
        <w:ind w:firstLine="709"/>
        <w:jc w:val="center"/>
        <w:rPr>
          <w:rFonts w:ascii="Times New Roman" w:hAnsi="Times New Roman"/>
          <w:b/>
        </w:rPr>
      </w:pP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5.1. Производственный контроль качества питьевой воды подаваемой Абоненту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5.2. Производственный контроль качества питьевой воды осуществляется </w:t>
      </w:r>
      <w:r w:rsidR="005936CE" w:rsidRPr="002B5276">
        <w:rPr>
          <w:rFonts w:ascii="Times New Roman" w:hAnsi="Times New Roman"/>
        </w:rPr>
        <w:t xml:space="preserve">Снабжающей организацией  </w:t>
      </w:r>
      <w:r w:rsidRPr="002B5276">
        <w:rPr>
          <w:rFonts w:ascii="Times New Roman" w:hAnsi="Times New Roman"/>
        </w:rPr>
        <w:t xml:space="preserve">в соответствии с программой производственного контроля качества питьевой воды. Программа производственного контроля качества питьевой воды разрабатывается </w:t>
      </w:r>
      <w:r w:rsidR="005936CE" w:rsidRPr="002B5276">
        <w:rPr>
          <w:rFonts w:ascii="Times New Roman" w:hAnsi="Times New Roman"/>
        </w:rPr>
        <w:t xml:space="preserve">Снабжающей организацией  </w:t>
      </w:r>
      <w:r w:rsidRPr="002B5276">
        <w:rPr>
          <w:rFonts w:ascii="Times New Roman" w:hAnsi="Times New Roman"/>
        </w:rPr>
        <w:t>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5.3. Программа производственного контроля качества питьевой воды включает в себя: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5.3.1. перечень показателей, по которым осуществляется контроль;</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5.3.2. указание мест отбора проб воды, в том числе на границе эксплуатационной ответственности </w:t>
      </w:r>
      <w:r w:rsidR="005936CE" w:rsidRPr="002B5276">
        <w:rPr>
          <w:rFonts w:ascii="Times New Roman" w:hAnsi="Times New Roman"/>
        </w:rPr>
        <w:t xml:space="preserve">Снабжающей организации  </w:t>
      </w:r>
      <w:r w:rsidRPr="002B5276">
        <w:rPr>
          <w:rFonts w:ascii="Times New Roman" w:hAnsi="Times New Roman"/>
        </w:rPr>
        <w:t>и Абонента;</w:t>
      </w:r>
    </w:p>
    <w:p w:rsidR="00AB693A" w:rsidRPr="002B5276" w:rsidRDefault="00AB693A" w:rsidP="00AB693A">
      <w:pPr>
        <w:tabs>
          <w:tab w:val="left" w:pos="540"/>
          <w:tab w:val="left" w:pos="6815"/>
        </w:tabs>
        <w:spacing w:after="0" w:line="240" w:lineRule="auto"/>
        <w:ind w:firstLine="709"/>
        <w:jc w:val="both"/>
        <w:rPr>
          <w:rFonts w:ascii="Times New Roman" w:hAnsi="Times New Roman"/>
        </w:rPr>
      </w:pPr>
      <w:r w:rsidRPr="002B5276">
        <w:rPr>
          <w:rFonts w:ascii="Times New Roman" w:hAnsi="Times New Roman"/>
        </w:rPr>
        <w:t>3) указание частоты отбора проб воды.</w:t>
      </w:r>
      <w:r w:rsidRPr="002B5276">
        <w:rPr>
          <w:rFonts w:ascii="Times New Roman" w:hAnsi="Times New Roman"/>
        </w:rPr>
        <w:tab/>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5.3.4.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5.4. Производственный контроль состава и свойств сточных вод включает в себя: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5.4.1. обустройство мест отбора проб в соответствии с требованиями законодательства Российской Федерации;</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5.4.2 отбор проб воды в соответствии с требованиями законодательства Российской Федерации;</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5.4.3. проведение лабораторных исследований и испытаний на соответствие сточных вод установленным требованиям; </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5.4.4. ведение учета и отчетности по вопросам, связанным с осуществлением производственного контроля качества сточных вод в соответствии с формами, установленными федеральным органом исполнительной власти, осуществляющим государственный санитарно-эпидемиологический надзор.</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5.4.5. информирование населения, органов местного самоуправления, территориальных органов, осуществляющих санитарно-эпидемиологический надзор, об аварийных ситуациях, остановках производства, о нарушениях технологических процессов водоотведения, создающих угрозу санитарно-эпидемиологическому благополучию населения.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5.5. Программа контроля состава и свойств сточных вод </w:t>
      </w:r>
      <w:r w:rsidR="005936CE" w:rsidRPr="002B5276">
        <w:rPr>
          <w:rFonts w:ascii="Times New Roman" w:hAnsi="Times New Roman"/>
        </w:rPr>
        <w:t xml:space="preserve">Снабжающей организацией  </w:t>
      </w:r>
      <w:r w:rsidRPr="002B5276">
        <w:rPr>
          <w:rFonts w:ascii="Times New Roman" w:hAnsi="Times New Roman"/>
        </w:rPr>
        <w:t>включает в себя: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5.5.1. указание периодичности планового контроля Абонента и основания для проведения внепланового контроля;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5.5.2.указание мест отбора проб сточных вод.</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5.6. Отбор проб сточных вод проводится в местах отбора проб, определенных в соответствии требования законодательства Российской Федерации. В случае невозможности </w:t>
      </w:r>
      <w:r w:rsidRPr="002B5276">
        <w:rPr>
          <w:rFonts w:ascii="Times New Roman" w:hAnsi="Times New Roman"/>
        </w:rPr>
        <w:lastRenderedPageBreak/>
        <w:t>отбора проб воды из мест отбора проб воды, указанных в программе производственного контроля, в связи с невыполнением Абонентом обязанностей, указанных в пункте 2.3.7. настоящего договора, отбор проб сточных вод осуществляется из первого доступного места отбора проб, соответствующего требованиям законодательства Российской Федерации к месту отбора проб воды. В этом случае качество отобранной пробы сточных вод считается сточными,  принимаемыми от Абонента с использованием централизованной системы водоотведения.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5.7. Анализ отобранных проб сточных вод осуществляется лабораториями, аккредитованными в порядке, установленном законодательством Российской Федерации. Данные анализов отобранных проб сточных вод используются при проведении проверок территориальным органом федерального органа исполнительной власти, осуществляющего государственный экологический надзор.</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5.8. В случаях нарушения Абонентом нормативов допустимых сбросов  или лимитов на сбросы, </w:t>
      </w:r>
      <w:r w:rsidR="005936CE" w:rsidRPr="002B5276">
        <w:rPr>
          <w:rFonts w:ascii="Times New Roman" w:hAnsi="Times New Roman"/>
        </w:rPr>
        <w:t xml:space="preserve">Снабжающая организация  </w:t>
      </w:r>
      <w:r w:rsidRPr="002B5276">
        <w:rPr>
          <w:rFonts w:ascii="Times New Roman" w:hAnsi="Times New Roman"/>
        </w:rPr>
        <w:t>информирует об этом территориальные органы федерального органа исполнительной власти, осуществляющего государственный экологический надзор, в течение 24 часов с момента получения анализов проб сточных вод, отобранных из канализационных сетей Абонента. Такая информация является основанием для проведения территориальным органом федерального органа власти, осуществляющего государственный экологический надзор, внеплановой проверки Абонента.</w:t>
      </w:r>
    </w:p>
    <w:p w:rsidR="00AB693A" w:rsidRPr="002B5276" w:rsidRDefault="00AB693A" w:rsidP="00AB693A">
      <w:pPr>
        <w:tabs>
          <w:tab w:val="left" w:pos="540"/>
        </w:tabs>
        <w:spacing w:after="0" w:line="240" w:lineRule="auto"/>
        <w:ind w:firstLine="709"/>
        <w:jc w:val="center"/>
        <w:rPr>
          <w:rFonts w:ascii="Times New Roman" w:hAnsi="Times New Roman"/>
        </w:rPr>
      </w:pPr>
    </w:p>
    <w:p w:rsidR="00AB693A" w:rsidRPr="002B5276" w:rsidRDefault="00AB693A" w:rsidP="00AB693A">
      <w:pPr>
        <w:tabs>
          <w:tab w:val="left" w:pos="540"/>
        </w:tabs>
        <w:spacing w:after="0" w:line="240" w:lineRule="auto"/>
        <w:ind w:firstLine="709"/>
        <w:jc w:val="center"/>
        <w:rPr>
          <w:rFonts w:ascii="Times New Roman" w:hAnsi="Times New Roman"/>
          <w:bCs/>
        </w:rPr>
      </w:pPr>
      <w:r w:rsidRPr="002B5276">
        <w:rPr>
          <w:rFonts w:ascii="Times New Roman" w:hAnsi="Times New Roman"/>
        </w:rPr>
        <w:t>6. С</w:t>
      </w:r>
      <w:r w:rsidRPr="002B5276">
        <w:rPr>
          <w:rFonts w:ascii="Times New Roman" w:hAnsi="Times New Roman"/>
          <w:bCs/>
        </w:rPr>
        <w:t>роки и порядок оплаты по договору</w:t>
      </w:r>
    </w:p>
    <w:p w:rsidR="00AB693A" w:rsidRPr="002B5276" w:rsidRDefault="00AB693A" w:rsidP="00AB693A">
      <w:pPr>
        <w:tabs>
          <w:tab w:val="left" w:pos="540"/>
        </w:tabs>
        <w:spacing w:after="0" w:line="240" w:lineRule="auto"/>
        <w:ind w:firstLine="709"/>
        <w:jc w:val="center"/>
        <w:rPr>
          <w:rFonts w:ascii="Times New Roman" w:hAnsi="Times New Roman"/>
          <w:b/>
        </w:rPr>
      </w:pPr>
    </w:p>
    <w:p w:rsidR="00AB693A" w:rsidRPr="002B5276" w:rsidRDefault="00AB693A" w:rsidP="00AB693A">
      <w:pPr>
        <w:tabs>
          <w:tab w:val="left" w:pos="567"/>
        </w:tabs>
        <w:spacing w:after="0" w:line="240" w:lineRule="auto"/>
        <w:ind w:firstLine="709"/>
        <w:jc w:val="both"/>
        <w:rPr>
          <w:rFonts w:ascii="Times New Roman" w:hAnsi="Times New Roman"/>
        </w:rPr>
      </w:pPr>
      <w:r w:rsidRPr="002B5276">
        <w:rPr>
          <w:rFonts w:ascii="Times New Roman" w:hAnsi="Times New Roman"/>
        </w:rPr>
        <w:t xml:space="preserve">6.1. Оплата по настоящему договору осуществляется Абонентом по тарифам на питьевую воду (питьевое водоснабжение) и (или) тарифам на техническую воду, тарифам на водоотведение, устанавливаемыми в соответствии установленным в порядке, определенном </w:t>
      </w:r>
      <w:hyperlink r:id="rId7" w:history="1">
        <w:r w:rsidRPr="002B5276">
          <w:rPr>
            <w:rFonts w:ascii="Times New Roman" w:hAnsi="Times New Roman"/>
          </w:rPr>
          <w:t>законодательством</w:t>
        </w:r>
      </w:hyperlink>
      <w:r w:rsidRPr="002B5276">
        <w:rPr>
          <w:rFonts w:ascii="Times New Roman" w:hAnsi="Times New Roman"/>
        </w:rPr>
        <w:t xml:space="preserve"> Российской Федерации о государственном регулировании цен (тарифов).</w:t>
      </w:r>
    </w:p>
    <w:p w:rsidR="005936CE" w:rsidRPr="002B5276" w:rsidRDefault="00AB693A" w:rsidP="00AB693A">
      <w:pPr>
        <w:tabs>
          <w:tab w:val="left" w:pos="567"/>
        </w:tabs>
        <w:spacing w:after="0" w:line="240" w:lineRule="auto"/>
        <w:ind w:firstLine="709"/>
        <w:jc w:val="both"/>
        <w:rPr>
          <w:rFonts w:ascii="Times New Roman" w:hAnsi="Times New Roman"/>
        </w:rPr>
      </w:pPr>
      <w:r w:rsidRPr="002B5276">
        <w:rPr>
          <w:rFonts w:ascii="Times New Roman" w:hAnsi="Times New Roman"/>
        </w:rPr>
        <w:t xml:space="preserve">6.2. Расчетный период, установленный настоящим договором, равен 1 (одному) календарному месяцу. Оплата по настоящему договору производится Абонентом  на основании счетов выставляемых к оплате </w:t>
      </w:r>
      <w:r w:rsidR="005936CE" w:rsidRPr="002B5276">
        <w:rPr>
          <w:rFonts w:ascii="Times New Roman" w:hAnsi="Times New Roman"/>
        </w:rPr>
        <w:t>Снабжающей организацией.</w:t>
      </w:r>
      <w:r w:rsidRPr="002B5276">
        <w:rPr>
          <w:rFonts w:ascii="Times New Roman" w:hAnsi="Times New Roman"/>
        </w:rPr>
        <w:t xml:space="preserve"> Датой оплаты считается дата поступления денежных средств на расчетный счет </w:t>
      </w:r>
      <w:r w:rsidR="005936CE" w:rsidRPr="002B5276">
        <w:rPr>
          <w:rFonts w:ascii="Times New Roman" w:hAnsi="Times New Roman"/>
        </w:rPr>
        <w:t xml:space="preserve">Снабжающей организации. </w:t>
      </w:r>
    </w:p>
    <w:p w:rsidR="00AB693A" w:rsidRPr="002B5276" w:rsidRDefault="00AB693A" w:rsidP="00AB693A">
      <w:pPr>
        <w:tabs>
          <w:tab w:val="left" w:pos="567"/>
        </w:tabs>
        <w:spacing w:after="0" w:line="240" w:lineRule="auto"/>
        <w:ind w:firstLine="709"/>
        <w:jc w:val="both"/>
        <w:rPr>
          <w:rFonts w:ascii="Times New Roman" w:hAnsi="Times New Roman"/>
        </w:rPr>
      </w:pPr>
      <w:r w:rsidRPr="002B5276">
        <w:rPr>
          <w:rFonts w:ascii="Times New Roman" w:hAnsi="Times New Roman"/>
        </w:rPr>
        <w:t>6.3. Абонент оплачивает полученную холодную воду и отведенные сточные воды в следующем порядке:</w:t>
      </w:r>
    </w:p>
    <w:p w:rsidR="00AB693A" w:rsidRPr="002B5276" w:rsidRDefault="00AB693A" w:rsidP="00AB693A">
      <w:pPr>
        <w:tabs>
          <w:tab w:val="left" w:pos="720"/>
        </w:tabs>
        <w:spacing w:after="0" w:line="240" w:lineRule="auto"/>
        <w:ind w:firstLine="709"/>
        <w:jc w:val="both"/>
        <w:rPr>
          <w:rFonts w:ascii="Times New Roman" w:hAnsi="Times New Roman"/>
        </w:rPr>
      </w:pPr>
      <w:r w:rsidRPr="002B5276">
        <w:rPr>
          <w:rFonts w:ascii="Times New Roman" w:hAnsi="Times New Roman"/>
        </w:rPr>
        <w:t>6.3.1. Стоимость объема потребленной холодной воды и принятых сточных вод в расчетном периоде, за который осуществляется оплата, подтвержденного показаниями прибора учета холодной волы и сточных вод или определенный расчетным способом,  оплачивается до 10-го числа месяца, следующего за расчетным периодом. В случае если по условиям настоящего договора Абонентом в качестве оплаты потребленной холодной воды и принятых сточных вод в течение расчетного периода совершались платежи, окончательный расчет производится с учетом этих платежей.</w:t>
      </w:r>
    </w:p>
    <w:p w:rsidR="00AB693A" w:rsidRPr="002B5276" w:rsidRDefault="00AB693A" w:rsidP="00AB693A">
      <w:pPr>
        <w:tabs>
          <w:tab w:val="left" w:pos="720"/>
        </w:tabs>
        <w:spacing w:after="0" w:line="240" w:lineRule="auto"/>
        <w:ind w:firstLine="709"/>
        <w:jc w:val="both"/>
        <w:rPr>
          <w:rFonts w:ascii="Times New Roman" w:hAnsi="Times New Roman"/>
        </w:rPr>
      </w:pPr>
      <w:r w:rsidRPr="002B5276">
        <w:rPr>
          <w:rFonts w:ascii="Times New Roman" w:hAnsi="Times New Roman"/>
        </w:rPr>
        <w:t xml:space="preserve">6.3.2. В случае если размер внесенной в течение расчетного периода оплаты превысит стоимость объема потребленной холодной воды и принятых сточных вод, в расчетном периоде, за который осуществляется оплата, излишне уплаченная сумма зачитывается в счет платежа за расчетный период, следующий за расчетным периодом, в котором была осуществлена такая оплата. </w:t>
      </w:r>
    </w:p>
    <w:p w:rsidR="00AB693A" w:rsidRPr="002B5276" w:rsidRDefault="00AB693A" w:rsidP="00AB693A">
      <w:pPr>
        <w:tabs>
          <w:tab w:val="left" w:pos="720"/>
        </w:tabs>
        <w:spacing w:after="0" w:line="240" w:lineRule="auto"/>
        <w:ind w:firstLine="709"/>
        <w:jc w:val="both"/>
        <w:rPr>
          <w:rFonts w:ascii="Times New Roman" w:hAnsi="Times New Roman"/>
        </w:rPr>
      </w:pPr>
      <w:r w:rsidRPr="002B5276">
        <w:rPr>
          <w:rFonts w:ascii="Times New Roman" w:hAnsi="Times New Roman"/>
        </w:rPr>
        <w:t>6.4.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 Указанный объем подлежит оплате в порядке, предусмотренном пунктом 6.3. настоящего договора, дополнительно к оплате объема потребленной холодной воды в расчетном периоде.</w:t>
      </w:r>
    </w:p>
    <w:p w:rsidR="00AB693A" w:rsidRPr="002B5276" w:rsidRDefault="00AB693A" w:rsidP="00AB693A">
      <w:pPr>
        <w:tabs>
          <w:tab w:val="left" w:pos="720"/>
        </w:tabs>
        <w:spacing w:after="0" w:line="240" w:lineRule="auto"/>
        <w:ind w:firstLine="709"/>
        <w:jc w:val="both"/>
        <w:rPr>
          <w:rFonts w:ascii="Times New Roman" w:hAnsi="Times New Roman"/>
        </w:rPr>
      </w:pPr>
      <w:r w:rsidRPr="002B5276">
        <w:rPr>
          <w:rFonts w:ascii="Times New Roman" w:hAnsi="Times New Roman"/>
        </w:rPr>
        <w:t xml:space="preserve">6.5. Сверка расчетов по настоящему договору проводится между </w:t>
      </w:r>
      <w:r w:rsidR="005936CE" w:rsidRPr="002B5276">
        <w:rPr>
          <w:rFonts w:ascii="Times New Roman" w:hAnsi="Times New Roman"/>
        </w:rPr>
        <w:t xml:space="preserve">Снабжающей организацией  </w:t>
      </w:r>
      <w:r w:rsidRPr="002B5276">
        <w:rPr>
          <w:rFonts w:ascii="Times New Roman" w:hAnsi="Times New Roman"/>
        </w:rPr>
        <w:t>и Абонентом не реже чем 1 (один) раз в квартал п</w:t>
      </w:r>
      <w:r w:rsidR="005936CE" w:rsidRPr="002B5276">
        <w:rPr>
          <w:rFonts w:ascii="Times New Roman" w:hAnsi="Times New Roman"/>
        </w:rPr>
        <w:t xml:space="preserve">утем составления </w:t>
      </w:r>
      <w:r w:rsidRPr="002B5276">
        <w:rPr>
          <w:rFonts w:ascii="Times New Roman" w:hAnsi="Times New Roman"/>
        </w:rPr>
        <w:t xml:space="preserve">и подписания Сторонами соответствующего Акта. Сторона настоящего договора, инициирующая проведение сверки расчетов по договору уведомляет другую Сторону о дате ее проведения не менее чем за 5 (пять)  дней до даты ее проведения. В случае неявки Стороны к указанному сроку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двух экземплярах. В таком случае срок на подписание акта сверки расчетов устанавливается в течение  3 (трех) дней с даты его </w:t>
      </w:r>
      <w:r w:rsidRPr="002B5276">
        <w:rPr>
          <w:rFonts w:ascii="Times New Roman" w:hAnsi="Times New Roman"/>
        </w:rPr>
        <w:lastRenderedPageBreak/>
        <w:t>получения.  В случае неполучения ответа в течение более 10 (десяти)  дней после направления Стороне акта сверки расчетов, акт считается признанным (согласованным) обеими Сторонами.</w:t>
      </w:r>
    </w:p>
    <w:p w:rsidR="00AB693A" w:rsidRPr="002B5276" w:rsidRDefault="00AB693A" w:rsidP="00AB693A">
      <w:pPr>
        <w:tabs>
          <w:tab w:val="left" w:pos="720"/>
        </w:tabs>
        <w:spacing w:after="0" w:line="240" w:lineRule="auto"/>
        <w:ind w:firstLine="709"/>
        <w:jc w:val="both"/>
        <w:rPr>
          <w:rFonts w:ascii="Times New Roman" w:hAnsi="Times New Roman"/>
        </w:rPr>
      </w:pPr>
      <w:r w:rsidRPr="002B5276">
        <w:rPr>
          <w:rFonts w:ascii="Times New Roman" w:hAnsi="Times New Roman"/>
        </w:rPr>
        <w:t xml:space="preserve">6.6. Размер компенсации Абонентом расходов </w:t>
      </w:r>
      <w:r w:rsidR="005936CE" w:rsidRPr="002B5276">
        <w:rPr>
          <w:rFonts w:ascii="Times New Roman" w:hAnsi="Times New Roman"/>
        </w:rPr>
        <w:t xml:space="preserve">Снабжающей организации  </w:t>
      </w:r>
      <w:r w:rsidRPr="002B5276">
        <w:rPr>
          <w:rFonts w:ascii="Times New Roman" w:hAnsi="Times New Roman"/>
        </w:rPr>
        <w:t xml:space="preserve">в случаях превышения установленных Абоненту </w:t>
      </w:r>
      <w:r w:rsidR="005936CE" w:rsidRPr="002B5276">
        <w:rPr>
          <w:rFonts w:ascii="Times New Roman" w:hAnsi="Times New Roman"/>
        </w:rPr>
        <w:t xml:space="preserve">Снабжающей организацией  </w:t>
      </w:r>
      <w:r w:rsidRPr="002B5276">
        <w:rPr>
          <w:rFonts w:ascii="Times New Roman" w:hAnsi="Times New Roman"/>
        </w:rPr>
        <w:t>лимитов водопотребления,  нарушения Абонентом установленного режима приема сточных вод, лимита водоотведения, требований к составу и свойствам сточных вод, нормативов допустимых сбросов  рассчитывается в соответствии с требованиями законодательства Российской Федерации</w:t>
      </w:r>
    </w:p>
    <w:p w:rsidR="00AB693A" w:rsidRPr="002B5276" w:rsidRDefault="00AB693A" w:rsidP="00AB693A">
      <w:pPr>
        <w:tabs>
          <w:tab w:val="left" w:pos="720"/>
          <w:tab w:val="left" w:pos="1741"/>
        </w:tabs>
        <w:spacing w:after="0" w:line="240" w:lineRule="auto"/>
        <w:ind w:firstLine="709"/>
        <w:jc w:val="both"/>
        <w:rPr>
          <w:rFonts w:ascii="Times New Roman" w:hAnsi="Times New Roman"/>
        </w:rPr>
      </w:pPr>
      <w:r w:rsidRPr="002B5276">
        <w:rPr>
          <w:rFonts w:ascii="Times New Roman" w:hAnsi="Times New Roman"/>
        </w:rPr>
        <w:tab/>
      </w:r>
      <w:r w:rsidRPr="002B5276">
        <w:rPr>
          <w:rFonts w:ascii="Times New Roman" w:hAnsi="Times New Roman"/>
        </w:rPr>
        <w:tab/>
        <w:t xml:space="preserve"> </w:t>
      </w:r>
    </w:p>
    <w:p w:rsidR="00AB693A" w:rsidRPr="002B5276" w:rsidRDefault="00AB693A" w:rsidP="00AB693A">
      <w:pPr>
        <w:autoSpaceDE w:val="0"/>
        <w:autoSpaceDN w:val="0"/>
        <w:adjustRightInd w:val="0"/>
        <w:spacing w:after="0" w:line="240" w:lineRule="auto"/>
        <w:jc w:val="center"/>
        <w:outlineLvl w:val="1"/>
        <w:rPr>
          <w:rFonts w:ascii="Times New Roman" w:hAnsi="Times New Roman"/>
        </w:rPr>
      </w:pPr>
      <w:r w:rsidRPr="002B5276">
        <w:rPr>
          <w:rFonts w:ascii="Times New Roman" w:hAnsi="Times New Roman"/>
        </w:rPr>
        <w:t xml:space="preserve">7. Порядок временного прекращения или ограничения холодного водоснабжения и (или) приема сточных вод, порядок отказа от исполнения договора </w:t>
      </w:r>
    </w:p>
    <w:p w:rsidR="00AB693A" w:rsidRPr="002B5276" w:rsidRDefault="00AB693A" w:rsidP="00AB693A">
      <w:pPr>
        <w:autoSpaceDE w:val="0"/>
        <w:autoSpaceDN w:val="0"/>
        <w:adjustRightInd w:val="0"/>
        <w:spacing w:after="0" w:line="240" w:lineRule="auto"/>
        <w:jc w:val="both"/>
        <w:outlineLvl w:val="1"/>
        <w:rPr>
          <w:rFonts w:ascii="Times New Roman" w:hAnsi="Times New Roman"/>
        </w:rPr>
      </w:pPr>
    </w:p>
    <w:p w:rsidR="00AB693A" w:rsidRPr="002B5276" w:rsidRDefault="00AB693A" w:rsidP="00AB693A">
      <w:pPr>
        <w:autoSpaceDE w:val="0"/>
        <w:autoSpaceDN w:val="0"/>
        <w:adjustRightInd w:val="0"/>
        <w:spacing w:after="0" w:line="240" w:lineRule="auto"/>
        <w:jc w:val="both"/>
        <w:outlineLvl w:val="1"/>
        <w:rPr>
          <w:rFonts w:ascii="Times New Roman" w:hAnsi="Times New Roman"/>
        </w:rPr>
      </w:pPr>
      <w:r w:rsidRPr="002B5276">
        <w:rPr>
          <w:rFonts w:ascii="Times New Roman" w:hAnsi="Times New Roman"/>
        </w:rPr>
        <w:tab/>
        <w:t>7.1.  </w:t>
      </w:r>
      <w:r w:rsidR="005936CE" w:rsidRPr="002B5276">
        <w:rPr>
          <w:rFonts w:ascii="Times New Roman" w:hAnsi="Times New Roman"/>
        </w:rPr>
        <w:t xml:space="preserve">Снабжающая организация  </w:t>
      </w:r>
      <w:r w:rsidRPr="002B5276">
        <w:rPr>
          <w:rFonts w:ascii="Times New Roman" w:hAnsi="Times New Roman"/>
        </w:rPr>
        <w:t>вправе временно прекратить или ограничить холодное водоснабжение и (или) прием сточных вод в следующих случаях, установленных законодательством Российской Федерации:</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7.1.1. из-за возникновения аварии и (или) устранения последствий аварии на централизованных системах холодного водоснабжения и водоотведения;</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7.1.2. при отведении в централизованную систему водоотведения сточных вод, содержащих материалы, вещества и микроорганизмы, отведение (сброс) которых запрещено;</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7.1.3. из-за воспрепятствования Абонентом допуску (недопуск) представителей </w:t>
      </w:r>
      <w:r w:rsidR="005936CE" w:rsidRPr="002B5276">
        <w:rPr>
          <w:rFonts w:ascii="Times New Roman" w:hAnsi="Times New Roman"/>
        </w:rPr>
        <w:t>Снабжающей организации,</w:t>
      </w:r>
      <w:r w:rsidRPr="002B5276">
        <w:rPr>
          <w:rFonts w:ascii="Times New Roman" w:hAnsi="Times New Roman"/>
        </w:rPr>
        <w:t xml:space="preserve">  или по ее указанию представителей иной организации к контрольным канализационным колодцам для отбора проб сточных вод.</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 7.1.4. из-за существенного ухудшения качества воды, в том числе в источниках питьевого водоснабжения. Критерии существенного ухудшения качества питьевой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7.1.5. при необходимости увеличения подачи воды к местам возникновения пожаров.</w:t>
      </w:r>
    </w:p>
    <w:p w:rsidR="00AB693A" w:rsidRPr="002B5276" w:rsidRDefault="00AB693A" w:rsidP="00AB693A">
      <w:pPr>
        <w:autoSpaceDE w:val="0"/>
        <w:autoSpaceDN w:val="0"/>
        <w:adjustRightInd w:val="0"/>
        <w:spacing w:after="0" w:line="240" w:lineRule="auto"/>
        <w:ind w:firstLine="708"/>
        <w:jc w:val="both"/>
        <w:outlineLvl w:val="1"/>
        <w:rPr>
          <w:rFonts w:ascii="Times New Roman" w:hAnsi="Times New Roman"/>
        </w:rPr>
      </w:pPr>
      <w:r w:rsidRPr="002B5276">
        <w:rPr>
          <w:rFonts w:ascii="Times New Roman" w:hAnsi="Times New Roman"/>
        </w:rPr>
        <w:t>7.2. </w:t>
      </w:r>
      <w:r w:rsidR="005936CE" w:rsidRPr="002B5276">
        <w:rPr>
          <w:rFonts w:ascii="Times New Roman" w:hAnsi="Times New Roman"/>
        </w:rPr>
        <w:t xml:space="preserve">Снабжающая организация  </w:t>
      </w:r>
      <w:r w:rsidRPr="002B5276">
        <w:rPr>
          <w:rFonts w:ascii="Times New Roman" w:hAnsi="Times New Roman"/>
        </w:rPr>
        <w:t>в течение 1 (одних) суток со дня временного прекращения или ограничения  холодного водоснабжения и (или) приема сточных вод уведомляет о таком  прекращении или ограничении Абонента, орган местного самоуправления поселения, городского округа, а также:</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территориальный орган федерального органа исполнительной власти, осуществляющего федеральный государственный санитарно-эпидемиологический надзор;</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7.3. Последующее уведомление </w:t>
      </w:r>
      <w:r w:rsidR="00DE62AE" w:rsidRPr="002B5276">
        <w:rPr>
          <w:rFonts w:ascii="Times New Roman" w:hAnsi="Times New Roman"/>
        </w:rPr>
        <w:t xml:space="preserve">Снабжающей организацией  </w:t>
      </w:r>
      <w:r w:rsidRPr="002B5276">
        <w:rPr>
          <w:rFonts w:ascii="Times New Roman" w:hAnsi="Times New Roman"/>
        </w:rPr>
        <w:t>лиц, уведомление которых предусмотрено пунктом 7.2. настоящего договора, должно содержать следующую информацию:</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7.3.1. причины временного прекращения или ограничения холодного водоснабжения и (или) приема сточных вод;</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7.3.2. предполагаемый срок, по истечении которого будет возобновлено холодное водоснабжения и (или) прием сточных вод.</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7.3.3. контактную информацию об органах местного самоуправления поселения, городского округа, которые обязаны в течение 1 (одних) суток обеспечить население соответствующего поселения, городского округа питьевой водой, в том числе путем подвоза воды.</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7.4.  В течение одних 1 (одних) суток после устранения обстоятельств, явившихся причиной временного прекращения или ограничения холодного водоснабжения и (или) приема сточных вод, </w:t>
      </w:r>
      <w:r w:rsidR="00DE62AE" w:rsidRPr="002B5276">
        <w:rPr>
          <w:rFonts w:ascii="Times New Roman" w:hAnsi="Times New Roman"/>
        </w:rPr>
        <w:t xml:space="preserve">Снабжающая организация </w:t>
      </w:r>
      <w:r w:rsidRPr="002B5276">
        <w:rPr>
          <w:rFonts w:ascii="Times New Roman" w:hAnsi="Times New Roman"/>
        </w:rPr>
        <w:t>уведомляет лиц, которым ранее были направлены уведомления о временном прекращении или ограничении, о снятии такого прекращения или ограничения и возобновлении холодного водоснабжения и (или) приема сточных вод.</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7.5</w:t>
      </w:r>
      <w:r w:rsidR="00DE62AE" w:rsidRPr="002B5276">
        <w:rPr>
          <w:rFonts w:ascii="Times New Roman" w:hAnsi="Times New Roman"/>
        </w:rPr>
        <w:t xml:space="preserve"> Снабжающая организация </w:t>
      </w:r>
      <w:r w:rsidRPr="002B5276">
        <w:rPr>
          <w:rFonts w:ascii="Times New Roman" w:hAnsi="Times New Roman"/>
        </w:rPr>
        <w:t>вправе прекратить или ограничить холодное водоснабжение и (или)  прием сточных вод, предварительно уведомив, не менее чем за 1 (одни) сутки до планируемого прекращения или ограничения, лиц, уведомление которых предусмотрено пунктом 7.2. настоящего договора, в следующих случаях:</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7.5.1.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w:t>
      </w:r>
      <w:r w:rsidRPr="002B5276">
        <w:rPr>
          <w:rFonts w:ascii="Times New Roman" w:hAnsi="Times New Roman"/>
        </w:rPr>
        <w:lastRenderedPageBreak/>
        <w:t>на обеспечение соответствия качества питьевой воды, состава и свойств сточных вод требованиям законодательства Российской Федерации;</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7.5.2.  самовольного присоединения и (или) пользования Абонентом централизованными системами холодного водоснабжения и (или) водоотведения;</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7.5.3. превышения Абонентом в три раза и более нормативов допустимых сбросов загрязняющих веществ, иных веществ и микроорганизмов или лимитов на сбросы загрязняющих веществ, иных веществ и микроорганизмов, совершенного два раза и более в течение одного года с момента первого превышения (далее - неоднократное грубое нарушение нормативов допустимых сбросов или лимитов на сбросы);</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7.5.4. отсутствия у Абонента локальных очистных сооружений или плана снижения сбросов в случаях, предусмотренных законодательством Российской Федерации;</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7.5.5. аварийного состояния канализационных сетей Абонента или </w:t>
      </w:r>
      <w:r w:rsidR="00DE62AE" w:rsidRPr="002B5276">
        <w:rPr>
          <w:rFonts w:ascii="Times New Roman" w:hAnsi="Times New Roman"/>
        </w:rPr>
        <w:t>Снабжающей организации</w:t>
      </w:r>
      <w:r w:rsidR="00AE2EB3" w:rsidRPr="002B5276">
        <w:rPr>
          <w:rFonts w:ascii="Times New Roman" w:hAnsi="Times New Roman"/>
        </w:rPr>
        <w:t>;</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7.5.6.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7.5.7. проведения работ по подключению объектов капитального строительства заявителей;</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7.5.8.  проведения планово-предупредительного ремонта;</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7.5.9. наличия у Абонента задолженности по оплате по настоящему за два расчетных периода и более;</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7.5.9. воспрепятствования Абонентом допуску (недопуск) представителей </w:t>
      </w:r>
      <w:r w:rsidR="00DE62AE" w:rsidRPr="002B5276">
        <w:rPr>
          <w:rFonts w:ascii="Times New Roman" w:hAnsi="Times New Roman"/>
        </w:rPr>
        <w:t>Снабжающей организации</w:t>
      </w:r>
      <w:r w:rsidR="00AE2EB3" w:rsidRPr="002B5276">
        <w:rPr>
          <w:rFonts w:ascii="Times New Roman" w:hAnsi="Times New Roman"/>
        </w:rPr>
        <w:t>,</w:t>
      </w:r>
      <w:r w:rsidRPr="002B5276">
        <w:rPr>
          <w:rFonts w:ascii="Times New Roman" w:hAnsi="Times New Roman"/>
        </w:rPr>
        <w:t xml:space="preserve"> или по ее указанию представителей иной организации к приборам учета (узлам учета) Абонента для осмотра, контроля, снятия показаний приборов учета</w:t>
      </w:r>
      <w:r w:rsidRPr="002B5276">
        <w:rPr>
          <w:rStyle w:val="aa"/>
          <w:rFonts w:ascii="Times New Roman" w:hAnsi="Times New Roman"/>
        </w:rPr>
        <w:footnoteReference w:id="13"/>
      </w:r>
      <w:r w:rsidRPr="002B5276">
        <w:rPr>
          <w:rFonts w:ascii="Times New Roman" w:hAnsi="Times New Roman"/>
        </w:rPr>
        <w:t xml:space="preserve">. </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7.6. Предварительное уведомление </w:t>
      </w:r>
      <w:r w:rsidR="00DE62AE" w:rsidRPr="002B5276">
        <w:rPr>
          <w:rFonts w:ascii="Times New Roman" w:hAnsi="Times New Roman"/>
        </w:rPr>
        <w:t xml:space="preserve">Снабжающей организации  </w:t>
      </w:r>
      <w:r w:rsidRPr="002B5276">
        <w:rPr>
          <w:rFonts w:ascii="Times New Roman" w:hAnsi="Times New Roman"/>
        </w:rPr>
        <w:t>о временном прекращении или ограничении холодного водоснабжения и (или) водоотведения лиц, уведомление которых предусмотрено пунктом 7.2. настоящего договора, должно содержать  следующую информацию:</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7.6.1. причины временного прекращения или ограничения холодного водоснабжения и (или)  приема сточных вод;</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7.6.2. предполагаемый срок, по истечении которого будет возобновлено  холодного водоснабжения и (или) прием сточных вод.</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7.6.3. контактную информацию об органах местного самоуправления поселения, городского округа, которые обязаны в течение 1 (одних) суток обеспечить население соответствующего поселения, городского округа питьевой водой, в том числе путем подвоза воды.</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7.7. Уведомление </w:t>
      </w:r>
      <w:r w:rsidR="00DE62AE" w:rsidRPr="002B5276">
        <w:rPr>
          <w:rFonts w:ascii="Times New Roman" w:hAnsi="Times New Roman"/>
        </w:rPr>
        <w:t xml:space="preserve">Снабжающей организации  </w:t>
      </w:r>
      <w:r w:rsidRPr="002B5276">
        <w:rPr>
          <w:rFonts w:ascii="Times New Roman" w:hAnsi="Times New Roman"/>
        </w:rPr>
        <w:t>о временном прекращении или ограничении холодного водоснабжения и (или)  приема сточных вод,  а также уведомление о снятии такого прекращения или ограничения и возобновлении холодного водоснабжения и (или)  приема сточных вод  направляется соответствующим лицам в любой доступной форме (почтовое отправление, факсограмма, телефонограмма, извещение в средствах массовой информации, информационно-телекоммуникационной сети «Интернет» и другие средства извещения).</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7.8. Временное прекращение или ограничение холодного водоснабжения и (или) приема сточных вод  в случаях, предусмотренных настоящим договором, осуществляется в следующем порядке:</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7.8.1. Установление (выявление) </w:t>
      </w:r>
      <w:r w:rsidR="00DE62AE" w:rsidRPr="002B5276">
        <w:rPr>
          <w:rFonts w:ascii="Times New Roman" w:hAnsi="Times New Roman"/>
        </w:rPr>
        <w:t xml:space="preserve">Снабжающей организацией </w:t>
      </w:r>
      <w:r w:rsidRPr="002B5276">
        <w:rPr>
          <w:rFonts w:ascii="Times New Roman" w:hAnsi="Times New Roman"/>
        </w:rPr>
        <w:t xml:space="preserve"> обстоятельств, указанных в пунктах 7.1. и 7.5. настоящего договора;</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7.8.2. Составление акта, документально подтверждающего действия или бездействие Абонента, которые привели к возникновению случаев, указанных в подпунктах 7.1.2. – 7.1.3., 7.5.2. – 7.5.5., 7.5.8., 7.5.9. настоящего договора.  В акте указываются дата и время его составления, основания введения временного прекращения или ограничения приема сточных вод, причины, послужившие основанием для принятия решения о таком прекращении или ограничении, фамилия, инициалы и должность лиц, подписывающих акт;</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7.8.3. Организация водопроводно-канализационного хозяйства при обнаружении случаев, указанных в подпунктах 7.1.2. – 7.1.3.,  7.5.2. – 7.5.5., 7.5.8., 7.5.9.  настоящего договора, в течение 3 (трех)  дней с даты их обнаружения составляет акт и направляет его Абоненту с требованием устранить выявленные нарушения в течение срока, определенного Организацией водопроводно-</w:t>
      </w:r>
      <w:r w:rsidRPr="002B5276">
        <w:rPr>
          <w:rFonts w:ascii="Times New Roman" w:hAnsi="Times New Roman"/>
        </w:rPr>
        <w:lastRenderedPageBreak/>
        <w:t xml:space="preserve">канализационного хозяйства. Абонент в течение 3 (трех) дней с даты получения акта </w:t>
      </w:r>
      <w:r w:rsidR="00DE62AE" w:rsidRPr="002B5276">
        <w:rPr>
          <w:rFonts w:ascii="Times New Roman" w:hAnsi="Times New Roman"/>
        </w:rPr>
        <w:t>Снабжающей организации</w:t>
      </w:r>
      <w:r w:rsidRPr="002B5276">
        <w:rPr>
          <w:rFonts w:ascii="Times New Roman" w:hAnsi="Times New Roman"/>
        </w:rPr>
        <w:t xml:space="preserve">, подписывает со своей стороны полученный акт и направляет его </w:t>
      </w:r>
      <w:r w:rsidR="00DE62AE" w:rsidRPr="002B5276">
        <w:rPr>
          <w:rFonts w:ascii="Times New Roman" w:hAnsi="Times New Roman"/>
        </w:rPr>
        <w:t>Снабжающей организации</w:t>
      </w:r>
      <w:r w:rsidRPr="002B5276">
        <w:rPr>
          <w:rFonts w:ascii="Times New Roman" w:hAnsi="Times New Roman"/>
        </w:rPr>
        <w:t xml:space="preserve">.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Организации водопроводно-канализационного хозяйства в течение 3 (трех) дней с даты получения акта. Одновременно с направлением подписанного акта, Абонент направляет в </w:t>
      </w:r>
      <w:r w:rsidR="00DE62AE" w:rsidRPr="002B5276">
        <w:rPr>
          <w:rFonts w:ascii="Times New Roman" w:hAnsi="Times New Roman"/>
        </w:rPr>
        <w:t xml:space="preserve">Снабжающую организацию </w:t>
      </w:r>
      <w:r w:rsidRPr="002B5276">
        <w:rPr>
          <w:rFonts w:ascii="Times New Roman" w:hAnsi="Times New Roman"/>
        </w:rPr>
        <w:t xml:space="preserve">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w:t>
      </w:r>
      <w:r w:rsidR="00DE62AE" w:rsidRPr="002B5276">
        <w:rPr>
          <w:rFonts w:ascii="Times New Roman" w:hAnsi="Times New Roman"/>
        </w:rPr>
        <w:t>Снабжающей организацией,</w:t>
      </w:r>
      <w:r w:rsidRPr="002B5276">
        <w:rPr>
          <w:rFonts w:ascii="Times New Roman" w:hAnsi="Times New Roman"/>
        </w:rPr>
        <w:t xml:space="preserve"> Абонент предлагает иные сроки для устранения выявленных нарушений. Предложенные Абонентом сроки устранения выявленных нарушений и невозможность их устранения в срок, предложенный </w:t>
      </w:r>
      <w:r w:rsidR="00DE62AE" w:rsidRPr="002B5276">
        <w:rPr>
          <w:rFonts w:ascii="Times New Roman" w:hAnsi="Times New Roman"/>
        </w:rPr>
        <w:t xml:space="preserve">Снабжающей организацией </w:t>
      </w:r>
      <w:r w:rsidRPr="002B5276">
        <w:rPr>
          <w:rFonts w:ascii="Times New Roman" w:hAnsi="Times New Roman"/>
        </w:rPr>
        <w:t xml:space="preserve"> должны быть обоснованы Абонентом;</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7.8.4. В случае не направления  </w:t>
      </w:r>
      <w:r w:rsidR="00DE62AE" w:rsidRPr="002B5276">
        <w:rPr>
          <w:rFonts w:ascii="Times New Roman" w:hAnsi="Times New Roman"/>
        </w:rPr>
        <w:t xml:space="preserve">Снабжающей организации </w:t>
      </w:r>
      <w:r w:rsidRPr="002B5276">
        <w:rPr>
          <w:rFonts w:ascii="Times New Roman" w:hAnsi="Times New Roman"/>
        </w:rPr>
        <w:t xml:space="preserve"> подписанного Абонентом акта или возражения на акт в сроки, указанные в подпункте 7.8.3 данного пункта настоящего договора, такой акт считается согласованным  и принятым Абонентом;</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7.8.5.  </w:t>
      </w:r>
      <w:r w:rsidR="00DE62AE" w:rsidRPr="002B5276">
        <w:rPr>
          <w:rFonts w:ascii="Times New Roman" w:hAnsi="Times New Roman"/>
        </w:rPr>
        <w:t xml:space="preserve">Снабжающая организация </w:t>
      </w:r>
      <w:r w:rsidRPr="002B5276">
        <w:rPr>
          <w:rFonts w:ascii="Times New Roman" w:hAnsi="Times New Roman"/>
        </w:rPr>
        <w:t xml:space="preserve"> после получения акта, подписанного Абонентом, или возражения Абонента на акт, вправе временно прекратить или ограничить прим сточных вод или согласиться с возражениями Абонента и совместно с представителем Абонента провести повторное обследование обстоятельств, приведших к случаям, указанным в  подпунктах 7.1.2. – 7.1.3.,  7.5.2. – 7.5.5., 7.5.8., 7.5.9.  настоящего договора.</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7.9. В случае введения в отношении Абонента временного прекращения либо ограничения водоотведения по основаниям, указанным в  подпунктах 7.1.2. – 7.1.3.,  7.5.2. – 7.5.5., 7.5.8., 7.5.9. настоящего договора настоящего договора, Абонент обязан возместить </w:t>
      </w:r>
      <w:r w:rsidR="00DE62AE" w:rsidRPr="002B5276">
        <w:rPr>
          <w:rFonts w:ascii="Times New Roman" w:hAnsi="Times New Roman"/>
        </w:rPr>
        <w:t xml:space="preserve">Снабжающей организации </w:t>
      </w:r>
      <w:r w:rsidRPr="002B5276">
        <w:rPr>
          <w:rFonts w:ascii="Times New Roman" w:hAnsi="Times New Roman"/>
        </w:rPr>
        <w:t xml:space="preserve"> расходы на введение временного прекращения либо ограничения и восстановления приема сточных вод. Возмещение расходов, связанных с временным прекращением либо ограничением и восстановлением приема сточных вод производится Абонентом на основании расчета, произведенного </w:t>
      </w:r>
      <w:r w:rsidR="00DE62AE" w:rsidRPr="002B5276">
        <w:rPr>
          <w:rFonts w:ascii="Times New Roman" w:hAnsi="Times New Roman"/>
        </w:rPr>
        <w:t xml:space="preserve">Снабжающей организацией </w:t>
      </w:r>
      <w:r w:rsidRPr="002B5276">
        <w:rPr>
          <w:rFonts w:ascii="Times New Roman" w:hAnsi="Times New Roman"/>
        </w:rPr>
        <w:t xml:space="preserve"> с документальным подтверждением произведенных расходов. </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7.10. В случае если в течение 60 (шестидесяти) дней со дня временного прекращения или ограничения приема сточных вод по причинам, предусмотренным в подпунктах 7.1.3., 7.5.4., 7.5.8., 7.5.9. пункта 7.5. настоящего договора,  Абонент не устранил причин временного прекращения или ограничения приема сточных вод</w:t>
      </w:r>
      <w:r w:rsidR="00DE62AE" w:rsidRPr="002B5276">
        <w:rPr>
          <w:rFonts w:ascii="Times New Roman" w:hAnsi="Times New Roman"/>
        </w:rPr>
        <w:t xml:space="preserve"> Снабжающая организация </w:t>
      </w:r>
      <w:r w:rsidRPr="002B5276">
        <w:rPr>
          <w:rFonts w:ascii="Times New Roman" w:hAnsi="Times New Roman"/>
        </w:rPr>
        <w:t>, вправе отказаться (полностью или частично) от исполнения настоящего договора в одностороннем порядке.</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При  принятии </w:t>
      </w:r>
      <w:r w:rsidR="00DE62AE" w:rsidRPr="002B5276">
        <w:rPr>
          <w:rFonts w:ascii="Times New Roman" w:hAnsi="Times New Roman"/>
        </w:rPr>
        <w:t xml:space="preserve">Снабжающей организации </w:t>
      </w:r>
      <w:r w:rsidRPr="002B5276">
        <w:rPr>
          <w:rFonts w:ascii="Times New Roman" w:hAnsi="Times New Roman"/>
        </w:rPr>
        <w:t xml:space="preserve"> решения об отказе от исполнения настоящего договора в одностороннем порядке, она  направляет Абоненту уведомление о принятом решение в срок, не позднее чем за 10 (десять) дня до истечения  60 (шестидесяти) дней со дня введения временного прекращения или ограничения приема сточных вод. В случае если Абонент, получивший уведомление </w:t>
      </w:r>
      <w:r w:rsidR="00DE62AE" w:rsidRPr="002B5276">
        <w:rPr>
          <w:rFonts w:ascii="Times New Roman" w:hAnsi="Times New Roman"/>
        </w:rPr>
        <w:t>Снабжающей организации</w:t>
      </w:r>
      <w:r w:rsidRPr="002B5276">
        <w:rPr>
          <w:rFonts w:ascii="Times New Roman" w:hAnsi="Times New Roman"/>
        </w:rPr>
        <w:t xml:space="preserve"> устранит обстоятельства, явившиеся причиной временного прекращения или ограничения приема сточных вод  до истечения 60 (шестидесяти) дней со дня введения такого прекращения или ограничения, односторонний отказ </w:t>
      </w:r>
      <w:r w:rsidR="00DE62AE" w:rsidRPr="002B5276">
        <w:rPr>
          <w:rFonts w:ascii="Times New Roman" w:hAnsi="Times New Roman"/>
        </w:rPr>
        <w:t>Снабжающей организации</w:t>
      </w:r>
      <w:r w:rsidRPr="002B5276">
        <w:rPr>
          <w:rFonts w:ascii="Times New Roman" w:hAnsi="Times New Roman"/>
        </w:rPr>
        <w:t xml:space="preserve"> от исполнения настоящего договора не допускается.</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rPr>
        <w:t xml:space="preserve">7.11. </w:t>
      </w:r>
      <w:r w:rsidR="00DE62AE" w:rsidRPr="002B5276">
        <w:rPr>
          <w:rFonts w:ascii="Times New Roman" w:hAnsi="Times New Roman"/>
        </w:rPr>
        <w:t xml:space="preserve">Снабжающая организация </w:t>
      </w:r>
      <w:r w:rsidRPr="002B5276">
        <w:rPr>
          <w:rFonts w:ascii="Times New Roman" w:hAnsi="Times New Roman"/>
        </w:rPr>
        <w:t xml:space="preserve"> вправе отказаться от исполнения настоящего договора в одностороннем порядке в случае неоднократного грубого нарушения Абонентом нормативов допустимых сбросов и (или) лимитов на сбросы.</w:t>
      </w:r>
    </w:p>
    <w:p w:rsidR="00AB693A" w:rsidRPr="002B5276" w:rsidRDefault="00AB693A" w:rsidP="00AB693A">
      <w:pPr>
        <w:spacing w:after="0" w:line="240" w:lineRule="auto"/>
        <w:ind w:firstLine="709"/>
        <w:jc w:val="center"/>
        <w:rPr>
          <w:rFonts w:ascii="Times New Roman" w:hAnsi="Times New Roman"/>
          <w:b/>
        </w:rPr>
      </w:pPr>
    </w:p>
    <w:p w:rsidR="00AB693A" w:rsidRPr="002B5276" w:rsidRDefault="00AB693A" w:rsidP="00AB693A">
      <w:pPr>
        <w:spacing w:after="0" w:line="240" w:lineRule="auto"/>
        <w:ind w:firstLine="709"/>
        <w:jc w:val="center"/>
        <w:rPr>
          <w:rFonts w:ascii="Times New Roman" w:hAnsi="Times New Roman"/>
        </w:rPr>
      </w:pPr>
      <w:r w:rsidRPr="002B5276">
        <w:rPr>
          <w:rFonts w:ascii="Times New Roman" w:hAnsi="Times New Roman"/>
        </w:rPr>
        <w:t>8. Порядок декларирования состава и свойств сточных вод</w:t>
      </w:r>
      <w:r w:rsidRPr="002B5276">
        <w:rPr>
          <w:rStyle w:val="aa"/>
          <w:rFonts w:ascii="Times New Roman" w:hAnsi="Times New Roman"/>
        </w:rPr>
        <w:footnoteReference w:id="14"/>
      </w:r>
      <w:r w:rsidRPr="002B5276">
        <w:rPr>
          <w:rFonts w:ascii="Times New Roman" w:hAnsi="Times New Roman"/>
        </w:rPr>
        <w:t xml:space="preserve"> </w:t>
      </w:r>
    </w:p>
    <w:p w:rsidR="00AB693A" w:rsidRPr="002B5276" w:rsidRDefault="00AB693A" w:rsidP="00AB693A">
      <w:pPr>
        <w:spacing w:after="0" w:line="240" w:lineRule="auto"/>
        <w:ind w:firstLine="709"/>
        <w:jc w:val="both"/>
        <w:rPr>
          <w:rFonts w:ascii="Times New Roman" w:hAnsi="Times New Roman"/>
        </w:rPr>
      </w:pP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8.1. В целях обеспечения контроля состава и свойств сточных вод Абонент  подает в </w:t>
      </w:r>
      <w:r w:rsidR="00DE62AE" w:rsidRPr="002B5276">
        <w:rPr>
          <w:rFonts w:ascii="Times New Roman" w:hAnsi="Times New Roman"/>
        </w:rPr>
        <w:t xml:space="preserve">Снабжающую организацию </w:t>
      </w:r>
      <w:r w:rsidRPr="002B5276">
        <w:rPr>
          <w:rFonts w:ascii="Times New Roman" w:hAnsi="Times New Roman"/>
        </w:rPr>
        <w:t xml:space="preserve"> декларацию о составе и свойствах сточных вод, отводимых в централизованную систему водоотведения (канализации) (далее – декларация).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8.2. Декларация разрабатывается Абонентом по форме, предусмотренной законодательством Российской Федерации  и представляется в </w:t>
      </w:r>
      <w:r w:rsidR="00DE62AE" w:rsidRPr="002B5276">
        <w:rPr>
          <w:rFonts w:ascii="Times New Roman" w:hAnsi="Times New Roman"/>
        </w:rPr>
        <w:t>Снабжающую организацию</w:t>
      </w:r>
      <w:r w:rsidRPr="002B5276">
        <w:rPr>
          <w:rFonts w:ascii="Times New Roman" w:hAnsi="Times New Roman"/>
        </w:rPr>
        <w:t xml:space="preserve"> не </w:t>
      </w:r>
      <w:r w:rsidRPr="002B5276">
        <w:rPr>
          <w:rFonts w:ascii="Times New Roman" w:hAnsi="Times New Roman"/>
        </w:rPr>
        <w:lastRenderedPageBreak/>
        <w:t>позднее 6 (шести) месяцев с даты заключении Абонентом с</w:t>
      </w:r>
      <w:r w:rsidR="00DE62AE" w:rsidRPr="002B5276">
        <w:rPr>
          <w:rFonts w:ascii="Times New Roman" w:hAnsi="Times New Roman"/>
        </w:rPr>
        <w:t>о</w:t>
      </w:r>
      <w:r w:rsidRPr="002B5276">
        <w:rPr>
          <w:rFonts w:ascii="Times New Roman" w:hAnsi="Times New Roman"/>
        </w:rPr>
        <w:t xml:space="preserve"> </w:t>
      </w:r>
      <w:r w:rsidR="00DE62AE" w:rsidRPr="002B5276">
        <w:rPr>
          <w:rFonts w:ascii="Times New Roman" w:hAnsi="Times New Roman"/>
        </w:rPr>
        <w:t xml:space="preserve">Снабжающей организацией </w:t>
      </w:r>
      <w:r w:rsidRPr="002B5276">
        <w:rPr>
          <w:rFonts w:ascii="Times New Roman" w:hAnsi="Times New Roman"/>
        </w:rPr>
        <w:t xml:space="preserve"> настоящего договора.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8.3. Декларация должна содержать:</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8.3.1. сведения об Абоненте (официальное название Абонента – юридического лица, реквизиты настоящего договора, сведения об объектах Абонента, для которых установлены нормативы допустимых сбросов загрязняющих веществ, иных веществ и микроорганизмов);</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8.3.2. номера или иные реквизиты контрольных канализационных колодцев;</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8.3.3. фактические концентрации загрязняющих веществ, оказывающих негативное воздействие на окружающую среду при отведении сточных вод Абонента в централизованные системы водоотведения;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8.3.4. нормативы допустимых сбросов загрязняющих веществ, иных веществ и микроорганизмов, установленные Абоненту или лимиты на сбросы.</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8.4. Значения фактических концентраций и фактические свойства сточных вод  в составе декларации определяются Абонентом путем усреднения результатов серии определений состава и свойств проб сточных вод на всех канализационных выпусках Абонента (не менее 6-ти на каждом выпуске), выполненных по поручению Абонента лабораторией, аккредитованной в порядке, установленном законодательством Российской Федерации. Отбор проб на канализационных выпусках Абонента может производиться по поручению Абонента </w:t>
      </w:r>
      <w:r w:rsidR="00DE62AE" w:rsidRPr="002B5276">
        <w:rPr>
          <w:rFonts w:ascii="Times New Roman" w:hAnsi="Times New Roman"/>
        </w:rPr>
        <w:t xml:space="preserve">Снабжающей организации </w:t>
      </w:r>
      <w:r w:rsidRPr="002B5276">
        <w:rPr>
          <w:rFonts w:ascii="Times New Roman" w:hAnsi="Times New Roman"/>
        </w:rPr>
        <w:t>за счет средств Абонента.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8.5. При отсутствии у Абонента устройств по усреднению сточных вод и (или) локальных очистных сооружений (или при неэффективной работы локальных очистных сооружений) значения фактических концентраций и фактическое свойство сточных вод в составе декларации определяются Абонентом в интервале от среднего до максимального значения (но не ниже среднего значения), при этом в обязательном порядке:</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8.5.1. учитываются результаты, полученные в ходе осуществления контроля состава и свойств сточных вод, проводимом Организацией водопроводно-канализационного хозяйства в порядке, утвержденном Правительством Российской Федерации;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8.5.2.  исключаются значения любого залпового или запрещенного сброса загрязняющих веществ;</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8.5.3.  исключаются результаты определений состава и свойств сточных вод в пределах установленных Абоненту нормативов допустимых сбросов и требований к составу и свойствам сточных вод.</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8.6.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8.7. Декларация утрачивает силу в следующих случаях:</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8.7.1. изменения состава и свойств сточных вод Абонента при вводе в эксплуатацию водоохранных, водосберегающих</w:t>
      </w:r>
      <w:r w:rsidR="0049588F">
        <w:rPr>
          <w:rFonts w:ascii="Times New Roman" w:hAnsi="Times New Roman"/>
        </w:rPr>
        <w:t>,</w:t>
      </w:r>
      <w:r w:rsidRPr="002B5276">
        <w:rPr>
          <w:rFonts w:ascii="Times New Roman" w:hAnsi="Times New Roman"/>
        </w:rPr>
        <w:t xml:space="preserve"> или бессточных технологий, новых объектов или реконструируемых, перепрофилирования производства;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8.7.2. выявления </w:t>
      </w:r>
      <w:r w:rsidR="00E360FE" w:rsidRPr="002B5276">
        <w:rPr>
          <w:rFonts w:ascii="Times New Roman" w:hAnsi="Times New Roman"/>
        </w:rPr>
        <w:t>Снабжающей организации</w:t>
      </w:r>
      <w:r w:rsidRPr="002B5276">
        <w:rPr>
          <w:rFonts w:ascii="Times New Roman" w:hAnsi="Times New Roman"/>
        </w:rPr>
        <w:t xml:space="preserve"> в ходе осуществления контроля состава и свойств сточных вод, проводимом </w:t>
      </w:r>
      <w:r w:rsidR="00E360FE" w:rsidRPr="002B5276">
        <w:rPr>
          <w:rFonts w:ascii="Times New Roman" w:hAnsi="Times New Roman"/>
        </w:rPr>
        <w:t xml:space="preserve">Снабжающей организацией </w:t>
      </w:r>
      <w:r w:rsidRPr="002B5276">
        <w:rPr>
          <w:rFonts w:ascii="Times New Roman" w:hAnsi="Times New Roman"/>
        </w:rPr>
        <w:t xml:space="preserve"> в порядке, утвержденном Правительством Российской Федерации и установленном в настоящем договоре, сверхнормативного сброса загрязняющих веществ, не отраженных Абонентом в декларации;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8.7.3. установления Абоненту новых нормативов допустимого сброса.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8.8. В течение 2  (двух) месяцев с даты наступления хотя бы одного  из событий, указанных в пункте 8.7. настоящего договора и  повлекшего изменение состава сточных вод Абонента, Абонент обязан разработать и направить </w:t>
      </w:r>
      <w:r w:rsidR="00E360FE" w:rsidRPr="002B5276">
        <w:rPr>
          <w:rFonts w:ascii="Times New Roman" w:hAnsi="Times New Roman"/>
        </w:rPr>
        <w:t xml:space="preserve">Снабжающей организации </w:t>
      </w:r>
      <w:r w:rsidRPr="002B5276">
        <w:rPr>
          <w:rFonts w:ascii="Times New Roman" w:hAnsi="Times New Roman"/>
        </w:rPr>
        <w:t xml:space="preserve">  новую декларацию, при этом ранее утвержденная декларация утрачивает силу по истечении 2 (двух)  месяцев с даты наступления указанных событий.</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8.9. Контроль за соблюдением Абонентом  декларации осуществляется </w:t>
      </w:r>
      <w:r w:rsidR="00E360FE" w:rsidRPr="002B5276">
        <w:rPr>
          <w:rFonts w:ascii="Times New Roman" w:hAnsi="Times New Roman"/>
        </w:rPr>
        <w:t xml:space="preserve">Снабжающей организацией </w:t>
      </w:r>
      <w:r w:rsidRPr="002B5276">
        <w:rPr>
          <w:rFonts w:ascii="Times New Roman" w:hAnsi="Times New Roman"/>
        </w:rPr>
        <w:t xml:space="preserve">  в ходе осуществления контроля состава и свойств сточных вод, проводимом Организацией водопроводно-канализационного хозяйства в порядке, установленном в разделе 5 настоящего договора.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8.10.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w:t>
      </w:r>
      <w:r w:rsidRPr="002B5276">
        <w:rPr>
          <w:rFonts w:ascii="Times New Roman" w:hAnsi="Times New Roman"/>
        </w:rPr>
        <w:lastRenderedPageBreak/>
        <w:t>хозяйства любым доступным способом (почтовое отправление, факсограмма, телефонограмма, извещение в средствах массовой информации, информационно-телекоммуникационной сети «Интернет» и другие).</w:t>
      </w:r>
    </w:p>
    <w:p w:rsidR="00AB693A" w:rsidRPr="002B5276" w:rsidRDefault="00AB693A" w:rsidP="00AB693A">
      <w:pPr>
        <w:spacing w:after="0" w:line="240" w:lineRule="auto"/>
        <w:ind w:firstLine="709"/>
        <w:jc w:val="both"/>
        <w:rPr>
          <w:rFonts w:ascii="Times New Roman" w:hAnsi="Times New Roman"/>
        </w:rPr>
      </w:pPr>
    </w:p>
    <w:p w:rsidR="00AB693A" w:rsidRPr="002B5276" w:rsidRDefault="00AB693A" w:rsidP="00AB693A">
      <w:pPr>
        <w:spacing w:after="0" w:line="240" w:lineRule="auto"/>
        <w:ind w:firstLine="709"/>
        <w:jc w:val="center"/>
        <w:rPr>
          <w:rFonts w:ascii="Times New Roman" w:hAnsi="Times New Roman"/>
        </w:rPr>
      </w:pPr>
      <w:r w:rsidRPr="002B5276">
        <w:rPr>
          <w:rFonts w:ascii="Times New Roman" w:hAnsi="Times New Roman"/>
        </w:rPr>
        <w:t xml:space="preserve">9. Ответственность Сторон </w:t>
      </w:r>
    </w:p>
    <w:p w:rsidR="00AB693A" w:rsidRPr="002B5276" w:rsidRDefault="00AB693A" w:rsidP="00AB693A">
      <w:pPr>
        <w:spacing w:after="0" w:line="240" w:lineRule="auto"/>
        <w:ind w:firstLine="709"/>
        <w:jc w:val="center"/>
        <w:rPr>
          <w:rFonts w:ascii="Times New Roman" w:hAnsi="Times New Roman"/>
          <w:b/>
        </w:rPr>
      </w:pP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9.1. За неисполнение или ненадлежащее исполнение обязательств </w:t>
      </w:r>
      <w:r w:rsidRPr="002B5276">
        <w:rPr>
          <w:rFonts w:ascii="Times New Roman" w:hAnsi="Times New Roman"/>
        </w:rPr>
        <w:br/>
        <w:t xml:space="preserve">по настоящему договору Стороны несут ответственность в соответствии </w:t>
      </w:r>
      <w:r w:rsidRPr="002B5276">
        <w:rPr>
          <w:rFonts w:ascii="Times New Roman" w:hAnsi="Times New Roman"/>
        </w:rPr>
        <w:br/>
        <w:t>с законодательством Российской Федерации.</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9.2. </w:t>
      </w:r>
      <w:r w:rsidR="00E360FE" w:rsidRPr="002B5276">
        <w:rPr>
          <w:rFonts w:ascii="Times New Roman" w:hAnsi="Times New Roman"/>
        </w:rPr>
        <w:t xml:space="preserve">Снабжающая организация </w:t>
      </w:r>
      <w:r w:rsidRPr="002B5276">
        <w:rPr>
          <w:rFonts w:ascii="Times New Roman" w:hAnsi="Times New Roman"/>
        </w:rPr>
        <w:t xml:space="preserve"> несет ответственность за качество подаваемой питьевой воды и условий подачи холодной воды, а также за соблюдение режима приема сточных вод. Ответственность </w:t>
      </w:r>
      <w:r w:rsidR="00E360FE" w:rsidRPr="002B5276">
        <w:rPr>
          <w:rFonts w:ascii="Times New Roman" w:hAnsi="Times New Roman"/>
        </w:rPr>
        <w:t>Снабжающей организации</w:t>
      </w:r>
      <w:r w:rsidRPr="002B5276">
        <w:rPr>
          <w:rFonts w:ascii="Times New Roman" w:hAnsi="Times New Roman"/>
        </w:rPr>
        <w:t xml:space="preserve"> определяется до границы раздела эксплуатационной ответственности по водопроводным сетям Абонента и </w:t>
      </w:r>
      <w:r w:rsidR="00E360FE" w:rsidRPr="002B5276">
        <w:rPr>
          <w:rFonts w:ascii="Times New Roman" w:hAnsi="Times New Roman"/>
        </w:rPr>
        <w:t>Снабжающей организации</w:t>
      </w:r>
      <w:r w:rsidRPr="002B5276">
        <w:rPr>
          <w:rFonts w:ascii="Times New Roman" w:hAnsi="Times New Roman"/>
        </w:rPr>
        <w:t>, установленной  в соответствии с Актом разграничения эксплуатационной ответственности и определяется в соответствии с гражданским законодательством Российской Федерации и нормативными правовыми актами в сфере водоснабжения и водоотведения.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9.3. Абонент несет ответственность за безопасность находящихся в его ведении водопроводных и канализационных сетей, исправность используемых приборов учета холодной воды и сточных вод, комплектность, сохранность, работоспособность и техническое состояние отключающих устройств Абонента, предотвращающих подтопление подвальных помещений при авариях на водопроводных сетях, а также за вред, причиненный </w:t>
      </w:r>
      <w:r w:rsidR="00706CD3" w:rsidRPr="002B5276">
        <w:rPr>
          <w:rFonts w:ascii="Times New Roman" w:hAnsi="Times New Roman"/>
        </w:rPr>
        <w:t>Снабжающей организации,</w:t>
      </w:r>
      <w:r w:rsidRPr="002B5276">
        <w:rPr>
          <w:rFonts w:ascii="Times New Roman" w:hAnsi="Times New Roman"/>
        </w:rPr>
        <w:t xml:space="preserve"> за нарушение лимитов водоотведения, установленных Абоненту, сверхнормативный сброс загрязняющих веществ, оказывающих негативное воздействие на работу централизованной системы водоотведения  в соответствии с действующим законодательством Российской Федерации.</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 xml:space="preserve">9.4. </w:t>
      </w:r>
      <w:r w:rsidRPr="002B5276">
        <w:rPr>
          <w:rFonts w:ascii="Times New Roman" w:hAnsi="Times New Roman"/>
          <w:bCs/>
        </w:rPr>
        <w:t>В случае нарушения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неустойки, в размере ____________, но не превышающем двукратной учетной ставки Банка России, действовавшей в период такого нарушения.</w:t>
      </w:r>
    </w:p>
    <w:p w:rsidR="00AB693A" w:rsidRPr="002B5276" w:rsidRDefault="00AB693A" w:rsidP="00AB693A">
      <w:pPr>
        <w:tabs>
          <w:tab w:val="left" w:pos="540"/>
        </w:tabs>
        <w:spacing w:after="0" w:line="240" w:lineRule="auto"/>
        <w:ind w:firstLine="709"/>
        <w:jc w:val="both"/>
        <w:rPr>
          <w:rFonts w:ascii="Times New Roman" w:hAnsi="Times New Roman"/>
        </w:rPr>
      </w:pPr>
      <w:r w:rsidRPr="002B5276">
        <w:rPr>
          <w:rFonts w:ascii="Times New Roman" w:hAnsi="Times New Roman"/>
        </w:rPr>
        <w:t>9.5. Споры  Сторон, связанные с исполнением настоящего договора, разрешаются путем переговоров Сторон, а в случае не 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w:t>
      </w:r>
    </w:p>
    <w:p w:rsidR="00AB693A" w:rsidRPr="002B5276" w:rsidRDefault="00AB693A" w:rsidP="00AB693A">
      <w:pPr>
        <w:spacing w:after="0" w:line="240" w:lineRule="auto"/>
        <w:ind w:firstLine="709"/>
        <w:jc w:val="both"/>
        <w:rPr>
          <w:rFonts w:ascii="Times New Roman" w:hAnsi="Times New Roman"/>
        </w:rPr>
      </w:pPr>
    </w:p>
    <w:p w:rsidR="00AB693A" w:rsidRPr="002B5276" w:rsidRDefault="00AB693A" w:rsidP="00AB693A">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10.  Форс-мажор</w:t>
      </w:r>
    </w:p>
    <w:p w:rsidR="00AB693A" w:rsidRPr="002B5276" w:rsidRDefault="00AB693A" w:rsidP="00AB693A">
      <w:pPr>
        <w:spacing w:after="0" w:line="240" w:lineRule="auto"/>
        <w:jc w:val="both"/>
        <w:rPr>
          <w:rFonts w:ascii="Times New Roman" w:hAnsi="Times New Roman"/>
          <w:bCs/>
          <w:color w:val="000000"/>
        </w:rPr>
      </w:pPr>
    </w:p>
    <w:p w:rsidR="00AB693A" w:rsidRPr="002B5276" w:rsidRDefault="00AB693A" w:rsidP="00AB693A">
      <w:pPr>
        <w:spacing w:after="0" w:line="240" w:lineRule="auto"/>
        <w:ind w:firstLine="709"/>
        <w:jc w:val="both"/>
        <w:rPr>
          <w:rFonts w:ascii="Times New Roman" w:hAnsi="Times New Roman"/>
          <w:bCs/>
          <w:color w:val="000000"/>
        </w:rPr>
      </w:pPr>
      <w:r w:rsidRPr="002B5276">
        <w:rPr>
          <w:rFonts w:ascii="Times New Roman" w:hAnsi="Times New Roman"/>
          <w:bCs/>
          <w:color w:val="000000"/>
        </w:rPr>
        <w:t>10.1.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AB693A" w:rsidRPr="002B5276" w:rsidRDefault="00AB693A" w:rsidP="00AB693A">
      <w:pPr>
        <w:spacing w:after="0" w:line="240" w:lineRule="auto"/>
        <w:ind w:firstLine="709"/>
        <w:jc w:val="both"/>
        <w:rPr>
          <w:rFonts w:ascii="Times New Roman" w:hAnsi="Times New Roman"/>
          <w:bCs/>
          <w:color w:val="000000"/>
        </w:rPr>
      </w:pPr>
      <w:r w:rsidRPr="002B5276">
        <w:rPr>
          <w:rFonts w:ascii="Times New Roman" w:hAnsi="Times New Roman"/>
          <w:bCs/>
          <w:color w:val="00000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AB693A" w:rsidRPr="002B5276" w:rsidRDefault="00AB693A" w:rsidP="00AB693A">
      <w:pPr>
        <w:spacing w:after="0" w:line="240" w:lineRule="auto"/>
        <w:ind w:firstLine="709"/>
        <w:jc w:val="both"/>
        <w:rPr>
          <w:rFonts w:ascii="Times New Roman" w:hAnsi="Times New Roman"/>
          <w:bCs/>
          <w:color w:val="000000"/>
        </w:rPr>
      </w:pPr>
      <w:r w:rsidRPr="002B5276">
        <w:rPr>
          <w:rFonts w:ascii="Times New Roman" w:hAnsi="Times New Roman"/>
          <w:bCs/>
          <w:color w:val="000000"/>
        </w:rPr>
        <w:t>10.2.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10 дней, известить другую Сторону в письменной форме о прекращении этих обстоятельств.</w:t>
      </w:r>
    </w:p>
    <w:p w:rsidR="00AB693A" w:rsidRPr="002B5276" w:rsidRDefault="00AB693A" w:rsidP="00AB693A">
      <w:pPr>
        <w:spacing w:after="0" w:line="240" w:lineRule="auto"/>
        <w:ind w:firstLine="709"/>
        <w:jc w:val="both"/>
        <w:rPr>
          <w:rFonts w:ascii="Times New Roman" w:hAnsi="Times New Roman"/>
          <w:bCs/>
          <w:color w:val="000000"/>
        </w:rPr>
      </w:pPr>
    </w:p>
    <w:p w:rsidR="00AB693A" w:rsidRPr="002B5276" w:rsidRDefault="00AB693A" w:rsidP="00AB693A">
      <w:pPr>
        <w:spacing w:after="0" w:line="240" w:lineRule="auto"/>
        <w:jc w:val="center"/>
        <w:rPr>
          <w:rFonts w:ascii="Times New Roman" w:hAnsi="Times New Roman"/>
          <w:bCs/>
          <w:color w:val="000000"/>
        </w:rPr>
      </w:pPr>
      <w:r w:rsidRPr="002B5276">
        <w:rPr>
          <w:rFonts w:ascii="Times New Roman" w:hAnsi="Times New Roman"/>
          <w:bCs/>
          <w:color w:val="000000"/>
        </w:rPr>
        <w:t>11.  Действие договора</w:t>
      </w:r>
    </w:p>
    <w:p w:rsidR="00AB693A" w:rsidRPr="002B5276" w:rsidRDefault="00AB693A" w:rsidP="00AB693A">
      <w:pPr>
        <w:spacing w:after="0" w:line="240" w:lineRule="auto"/>
        <w:jc w:val="center"/>
        <w:rPr>
          <w:rFonts w:ascii="Times New Roman" w:hAnsi="Times New Roman"/>
          <w:color w:val="333333"/>
        </w:rPr>
      </w:pPr>
    </w:p>
    <w:p w:rsidR="00AB693A" w:rsidRPr="002B5276" w:rsidRDefault="00AB693A" w:rsidP="00AB693A">
      <w:pPr>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11.1. Договор считается заключенным с момента его подписания последней из Сторон, если иное не предусмотрено настоящим договором.</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11.2. Настоящий договор заключен на срок _______________________.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11.3. В случае предусмотренного настоящим договором отказа (полностью или частично) </w:t>
      </w:r>
      <w:r w:rsidR="00706CD3" w:rsidRPr="002B5276">
        <w:rPr>
          <w:rFonts w:ascii="Times New Roman" w:hAnsi="Times New Roman"/>
        </w:rPr>
        <w:t>Снабжающей организации</w:t>
      </w:r>
      <w:r w:rsidRPr="002B5276">
        <w:rPr>
          <w:rFonts w:ascii="Times New Roman" w:hAnsi="Times New Roman"/>
        </w:rPr>
        <w:t xml:space="preserve"> от исполнения настоящего  договора в одностороннем порядке,  </w:t>
      </w:r>
      <w:r w:rsidRPr="002B5276">
        <w:rPr>
          <w:rFonts w:ascii="Times New Roman" w:hAnsi="Times New Roman"/>
        </w:rPr>
        <w:lastRenderedPageBreak/>
        <w:t>договор  считается расторгнутым или измененным. Заключение нового договора или внесение изменений в настоящий договор осуществляются в соответствии с требованиями законодательства Российской Федерации.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11.4. Настоящий договор, заключенный на срок определенный в пункте 11.2. настоящего  договора,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 Если одной из Сторон настоящего договора  до окончания срока его действия внесено предложение об изменении договора или заключении нового договора, то отношения Сторон до заключения нового договора регулируются в соответствии с условиями настоящего  договора.</w:t>
      </w:r>
    </w:p>
    <w:p w:rsidR="00AB693A" w:rsidRPr="002B5276" w:rsidRDefault="00AB693A" w:rsidP="00AB693A">
      <w:pPr>
        <w:spacing w:after="0" w:line="240" w:lineRule="auto"/>
        <w:jc w:val="center"/>
        <w:rPr>
          <w:rFonts w:ascii="Times New Roman" w:hAnsi="Times New Roman"/>
          <w:b/>
        </w:rPr>
      </w:pPr>
    </w:p>
    <w:p w:rsidR="00AB693A" w:rsidRPr="002B5276" w:rsidRDefault="00AB693A" w:rsidP="00AB693A">
      <w:pPr>
        <w:spacing w:after="0" w:line="240" w:lineRule="auto"/>
        <w:jc w:val="center"/>
        <w:rPr>
          <w:rFonts w:ascii="Times New Roman" w:hAnsi="Times New Roman"/>
        </w:rPr>
      </w:pPr>
      <w:r w:rsidRPr="002B5276">
        <w:rPr>
          <w:rFonts w:ascii="Times New Roman" w:hAnsi="Times New Roman"/>
        </w:rPr>
        <w:t>12. Прочие условия</w:t>
      </w:r>
    </w:p>
    <w:p w:rsidR="00AB693A" w:rsidRPr="002B5276" w:rsidRDefault="00AB693A" w:rsidP="00AB693A">
      <w:pPr>
        <w:spacing w:after="0" w:line="240" w:lineRule="auto"/>
        <w:jc w:val="center"/>
        <w:rPr>
          <w:rFonts w:ascii="Times New Roman" w:hAnsi="Times New Roman"/>
          <w:b/>
        </w:rPr>
      </w:pP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12.1.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12.2.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12.3. В случае изменения юридического адреса или банковских реквизитов у одной из Сторон, она обязана незамедлительно, письменно, в течение 5 (пяти) дней проинформировать об этом другую Сторону.</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12.4. Условия, неурегулированные в настоящем договоре Сторонами, регулируются в соответствии с законодательством Российской Федерации.</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12.5. Настоящий договор составлен в двух экземплярах, имеющих равную юридическую силу.</w:t>
      </w:r>
      <w:r w:rsidRPr="002B5276" w:rsidDel="002D5CA0">
        <w:rPr>
          <w:rFonts w:ascii="Times New Roman" w:hAnsi="Times New Roman"/>
          <w:bCs/>
        </w:rPr>
        <w:t xml:space="preserve"> </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12.6. Все приложения к настоящему договору являются его неотъемлемыми частями.</w:t>
      </w:r>
    </w:p>
    <w:p w:rsidR="00AB693A" w:rsidRPr="002B5276" w:rsidRDefault="00AB693A" w:rsidP="00AB693A">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13. Приложения:</w:t>
      </w: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p>
    <w:p w:rsidR="00AB693A" w:rsidRPr="002B5276" w:rsidRDefault="00AB693A" w:rsidP="00AB693A">
      <w:pPr>
        <w:tabs>
          <w:tab w:val="left" w:pos="284"/>
          <w:tab w:val="left" w:pos="567"/>
          <w:tab w:val="left" w:pos="927"/>
        </w:tabs>
        <w:spacing w:after="0" w:line="240" w:lineRule="auto"/>
        <w:jc w:val="both"/>
        <w:rPr>
          <w:rFonts w:ascii="Times New Roman" w:hAnsi="Times New Roman"/>
        </w:rPr>
      </w:pPr>
      <w:r w:rsidRPr="002B5276">
        <w:rPr>
          <w:rFonts w:ascii="Times New Roman" w:hAnsi="Times New Roman"/>
        </w:rPr>
        <w:t>Приложение № 1 –форма Акта разграничения эксплуатационной ответственности;</w:t>
      </w:r>
    </w:p>
    <w:p w:rsidR="00AB693A" w:rsidRPr="002B5276" w:rsidRDefault="00AB693A" w:rsidP="00AB693A">
      <w:pPr>
        <w:tabs>
          <w:tab w:val="left" w:pos="284"/>
          <w:tab w:val="left" w:pos="567"/>
          <w:tab w:val="left" w:pos="927"/>
        </w:tabs>
        <w:spacing w:after="0" w:line="240" w:lineRule="auto"/>
        <w:jc w:val="both"/>
        <w:rPr>
          <w:rFonts w:ascii="Times New Roman" w:hAnsi="Times New Roman"/>
        </w:rPr>
      </w:pPr>
      <w:r w:rsidRPr="002B5276">
        <w:rPr>
          <w:rFonts w:ascii="Times New Roman" w:hAnsi="Times New Roman"/>
        </w:rPr>
        <w:t xml:space="preserve"> Приложение № 2 –  форма сведений о режиме подачи холодной воды (гарантированном объеме подачи воды (в том числе на нужды пожаротушения), гарантированном  уровне давления холодной воды в централизованной системе водоснабжения в месте присоединения);</w:t>
      </w:r>
    </w:p>
    <w:p w:rsidR="00AB693A" w:rsidRPr="002B5276" w:rsidRDefault="00AB693A" w:rsidP="00AB693A">
      <w:pPr>
        <w:tabs>
          <w:tab w:val="left" w:pos="284"/>
          <w:tab w:val="left" w:pos="567"/>
          <w:tab w:val="left" w:pos="927"/>
        </w:tabs>
        <w:spacing w:after="0" w:line="240" w:lineRule="auto"/>
        <w:jc w:val="both"/>
        <w:rPr>
          <w:rFonts w:ascii="Times New Roman" w:hAnsi="Times New Roman"/>
        </w:rPr>
      </w:pPr>
      <w:r w:rsidRPr="002B5276">
        <w:rPr>
          <w:rFonts w:ascii="Times New Roman" w:hAnsi="Times New Roman"/>
        </w:rPr>
        <w:t>Приложение № 3 –форма сведений о режиме приема сточных вод (максимальный расход сточных вод (часовой, секундный);</w:t>
      </w:r>
    </w:p>
    <w:p w:rsidR="00AB693A" w:rsidRPr="002B5276" w:rsidRDefault="00AB693A" w:rsidP="00AB693A">
      <w:pPr>
        <w:tabs>
          <w:tab w:val="left" w:pos="284"/>
          <w:tab w:val="left" w:pos="567"/>
          <w:tab w:val="left" w:pos="927"/>
        </w:tabs>
        <w:spacing w:after="0" w:line="240" w:lineRule="auto"/>
        <w:jc w:val="both"/>
        <w:rPr>
          <w:rFonts w:ascii="Times New Roman" w:hAnsi="Times New Roman"/>
        </w:rPr>
      </w:pPr>
      <w:r w:rsidRPr="002B5276">
        <w:rPr>
          <w:rFonts w:ascii="Times New Roman" w:hAnsi="Times New Roman"/>
        </w:rPr>
        <w:t>Приложение № 4 –форма сведений о приборах учета холодной воды и  сточных вод;</w:t>
      </w:r>
    </w:p>
    <w:p w:rsidR="00AB693A" w:rsidRPr="002B5276" w:rsidRDefault="00AB693A" w:rsidP="00AB693A">
      <w:pPr>
        <w:tabs>
          <w:tab w:val="left" w:pos="284"/>
          <w:tab w:val="left" w:pos="567"/>
          <w:tab w:val="left" w:pos="927"/>
        </w:tabs>
        <w:spacing w:after="0" w:line="240" w:lineRule="auto"/>
        <w:jc w:val="both"/>
        <w:rPr>
          <w:rFonts w:ascii="Times New Roman" w:hAnsi="Times New Roman"/>
        </w:rPr>
      </w:pPr>
      <w:r w:rsidRPr="002B5276">
        <w:rPr>
          <w:rFonts w:ascii="Times New Roman" w:hAnsi="Times New Roman"/>
        </w:rPr>
        <w:t>Приложение № 5 –форма сведений о лимитах водопотребления и лимитах водоотведения, установленных Абоненту;</w:t>
      </w:r>
    </w:p>
    <w:p w:rsidR="00AB693A" w:rsidRPr="002B5276" w:rsidRDefault="00AB693A" w:rsidP="00AB693A">
      <w:pPr>
        <w:tabs>
          <w:tab w:val="left" w:pos="284"/>
          <w:tab w:val="left" w:pos="567"/>
          <w:tab w:val="left" w:pos="927"/>
        </w:tabs>
        <w:spacing w:after="0" w:line="240" w:lineRule="auto"/>
        <w:jc w:val="both"/>
        <w:rPr>
          <w:rFonts w:ascii="Times New Roman" w:hAnsi="Times New Roman"/>
        </w:rPr>
      </w:pPr>
      <w:r w:rsidRPr="002B5276">
        <w:rPr>
          <w:rFonts w:ascii="Times New Roman" w:hAnsi="Times New Roman"/>
        </w:rPr>
        <w:t>Приложение № 6 –форма сведений об установленных Абоненту  нормативах допустимых сбросов и установленных требованиях к составу и свойствам сточных вод;</w:t>
      </w:r>
    </w:p>
    <w:p w:rsidR="00AB693A" w:rsidRPr="002B5276" w:rsidRDefault="00AB693A" w:rsidP="00AB693A">
      <w:pPr>
        <w:tabs>
          <w:tab w:val="left" w:pos="284"/>
          <w:tab w:val="left" w:pos="567"/>
          <w:tab w:val="left" w:pos="927"/>
        </w:tabs>
        <w:spacing w:after="0" w:line="240" w:lineRule="auto"/>
        <w:jc w:val="both"/>
      </w:pPr>
      <w:r w:rsidRPr="002B5276">
        <w:rPr>
          <w:rFonts w:ascii="Times New Roman" w:hAnsi="Times New Roman"/>
        </w:rPr>
        <w:t>Приложение № 7 –форма Плана снижения сбросов.</w:t>
      </w:r>
    </w:p>
    <w:tbl>
      <w:tblPr>
        <w:tblW w:w="0" w:type="auto"/>
        <w:tblLook w:val="00A0"/>
      </w:tblPr>
      <w:tblGrid>
        <w:gridCol w:w="4455"/>
        <w:gridCol w:w="5116"/>
      </w:tblGrid>
      <w:tr w:rsidR="00AB693A" w:rsidRPr="002B5276" w:rsidTr="00047088">
        <w:tc>
          <w:tcPr>
            <w:tcW w:w="4455" w:type="dxa"/>
          </w:tcPr>
          <w:p w:rsidR="00AB693A" w:rsidRPr="002B5276" w:rsidRDefault="00AB693A" w:rsidP="00047088">
            <w:pPr>
              <w:spacing w:after="0" w:line="240" w:lineRule="auto"/>
              <w:rPr>
                <w:rFonts w:ascii="Times New Roman" w:hAnsi="Times New Roman"/>
              </w:rPr>
            </w:pPr>
          </w:p>
          <w:p w:rsidR="00AB693A" w:rsidRPr="002B5276" w:rsidRDefault="00706CD3" w:rsidP="00047088">
            <w:pPr>
              <w:spacing w:after="0" w:line="240" w:lineRule="auto"/>
              <w:rPr>
                <w:rFonts w:ascii="Times New Roman" w:hAnsi="Times New Roman"/>
              </w:rPr>
            </w:pPr>
            <w:r w:rsidRPr="002B5276">
              <w:rPr>
                <w:rFonts w:ascii="Times New Roman" w:hAnsi="Times New Roman"/>
              </w:rPr>
              <w:t xml:space="preserve">Снабжающая организация </w:t>
            </w:r>
            <w:r w:rsidR="00AB693A" w:rsidRPr="002B5276">
              <w:rPr>
                <w:rFonts w:ascii="Times New Roman" w:hAnsi="Times New Roman"/>
              </w:rPr>
              <w:t xml:space="preserve">:  </w:t>
            </w:r>
            <w:r w:rsidR="00AB693A" w:rsidRPr="002B5276">
              <w:rPr>
                <w:rFonts w:ascii="Times New Roman" w:hAnsi="Times New Roman"/>
              </w:rPr>
              <w:tab/>
            </w:r>
          </w:p>
        </w:tc>
        <w:tc>
          <w:tcPr>
            <w:tcW w:w="5116" w:type="dxa"/>
          </w:tcPr>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Абонент:</w:t>
            </w:r>
          </w:p>
        </w:tc>
      </w:tr>
      <w:tr w:rsidR="00AB693A" w:rsidRPr="002B5276" w:rsidTr="00047088">
        <w:tc>
          <w:tcPr>
            <w:tcW w:w="4455"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___________________________________</w:t>
            </w:r>
            <w:r w:rsidRPr="002B5276">
              <w:rPr>
                <w:rFonts w:ascii="Times New Roman" w:hAnsi="Times New Roman"/>
              </w:rPr>
              <w:tab/>
            </w:r>
          </w:p>
        </w:tc>
      </w:tr>
      <w:tr w:rsidR="00AB693A" w:rsidRPr="002B5276" w:rsidTr="00047088">
        <w:tc>
          <w:tcPr>
            <w:tcW w:w="4455"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p w:rsidR="00AB693A" w:rsidRPr="002B5276" w:rsidRDefault="00AB693A" w:rsidP="00047088">
            <w:pPr>
              <w:spacing w:after="0" w:line="240" w:lineRule="auto"/>
              <w:jc w:val="both"/>
              <w:rPr>
                <w:rFonts w:ascii="Times New Roman" w:hAnsi="Times New Roman"/>
              </w:rPr>
            </w:pPr>
          </w:p>
        </w:tc>
        <w:tc>
          <w:tcPr>
            <w:tcW w:w="51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706CD3">
      <w:pPr>
        <w:spacing w:after="0" w:line="240" w:lineRule="auto"/>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Приложение № 1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к Единому договору</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холодного водоснабжения</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и водоотведения</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от «____»_______20__г. № ___</w:t>
      </w:r>
    </w:p>
    <w:p w:rsidR="00AB693A" w:rsidRPr="002B5276" w:rsidRDefault="00AB693A" w:rsidP="00AB693A">
      <w:pPr>
        <w:spacing w:after="0" w:line="240" w:lineRule="auto"/>
        <w:jc w:val="center"/>
        <w:rPr>
          <w:rFonts w:ascii="Times New Roman" w:hAnsi="Times New Roman"/>
          <w:b/>
        </w:rPr>
      </w:pPr>
    </w:p>
    <w:p w:rsidR="00AB693A" w:rsidRPr="002B5276" w:rsidRDefault="00AB693A" w:rsidP="00AB693A">
      <w:pPr>
        <w:spacing w:after="0" w:line="240" w:lineRule="auto"/>
        <w:jc w:val="center"/>
        <w:rPr>
          <w:rFonts w:ascii="Times New Roman" w:hAnsi="Times New Roman"/>
          <w:b/>
        </w:rPr>
      </w:pPr>
    </w:p>
    <w:p w:rsidR="00AB693A" w:rsidRPr="002B5276" w:rsidRDefault="00AB693A" w:rsidP="00AB693A">
      <w:pPr>
        <w:spacing w:after="0" w:line="240" w:lineRule="auto"/>
        <w:jc w:val="center"/>
        <w:rPr>
          <w:rFonts w:ascii="Times New Roman" w:hAnsi="Times New Roman"/>
          <w:b/>
        </w:rPr>
      </w:pPr>
    </w:p>
    <w:p w:rsidR="00AB693A" w:rsidRPr="002B5276" w:rsidRDefault="00AB693A" w:rsidP="00AB693A">
      <w:pPr>
        <w:spacing w:after="0" w:line="240" w:lineRule="auto"/>
        <w:jc w:val="center"/>
        <w:rPr>
          <w:rFonts w:ascii="Times New Roman" w:hAnsi="Times New Roman"/>
          <w:b/>
        </w:rPr>
      </w:pPr>
      <w:r w:rsidRPr="002B5276">
        <w:rPr>
          <w:rFonts w:ascii="Times New Roman" w:hAnsi="Times New Roman"/>
          <w:b/>
        </w:rPr>
        <w:t xml:space="preserve">Акт разграничения </w:t>
      </w:r>
    </w:p>
    <w:p w:rsidR="00AB693A" w:rsidRPr="002B5276" w:rsidRDefault="00AB693A" w:rsidP="00AB693A">
      <w:pPr>
        <w:spacing w:after="0" w:line="240" w:lineRule="auto"/>
        <w:jc w:val="center"/>
        <w:rPr>
          <w:rFonts w:ascii="Times New Roman" w:hAnsi="Times New Roman"/>
          <w:b/>
        </w:rPr>
      </w:pPr>
      <w:r w:rsidRPr="002B5276">
        <w:rPr>
          <w:rFonts w:ascii="Times New Roman" w:hAnsi="Times New Roman"/>
          <w:b/>
        </w:rPr>
        <w:t xml:space="preserve">эксплуатационной ответственности </w:t>
      </w:r>
    </w:p>
    <w:p w:rsidR="00AB693A" w:rsidRPr="002B5276" w:rsidRDefault="00AB693A" w:rsidP="00AB693A">
      <w:pPr>
        <w:spacing w:after="0" w:line="240" w:lineRule="auto"/>
        <w:jc w:val="center"/>
        <w:rPr>
          <w:rFonts w:ascii="Times New Roman" w:hAnsi="Times New Roman"/>
          <w:b/>
        </w:rPr>
      </w:pPr>
    </w:p>
    <w:p w:rsidR="00AB693A" w:rsidRPr="002B5276" w:rsidRDefault="00AB693A" w:rsidP="00AB693A">
      <w:pPr>
        <w:spacing w:after="0" w:line="240" w:lineRule="auto"/>
        <w:jc w:val="center"/>
        <w:rPr>
          <w:rFonts w:ascii="Times New Roman" w:hAnsi="Times New Roman"/>
        </w:rPr>
      </w:pPr>
    </w:p>
    <w:p w:rsidR="00AB693A" w:rsidRPr="002B5276" w:rsidRDefault="00AB693A" w:rsidP="00741B4B">
      <w:pPr>
        <w:spacing w:after="0" w:line="240" w:lineRule="auto"/>
        <w:rPr>
          <w:rFonts w:ascii="Times New Roman" w:hAnsi="Times New Roman"/>
        </w:rPr>
      </w:pPr>
      <w:r w:rsidRPr="002B5276">
        <w:rPr>
          <w:rFonts w:ascii="Times New Roman" w:hAnsi="Times New Roman"/>
        </w:rPr>
        <w:t xml:space="preserve">Мы, </w:t>
      </w:r>
      <w:r w:rsidR="00706CD3" w:rsidRPr="002B5276">
        <w:rPr>
          <w:rFonts w:ascii="Times New Roman" w:hAnsi="Times New Roman"/>
        </w:rPr>
        <w:t>нижеподписавшиеся, МП МО «город Белоусово» « Водоканал»</w:t>
      </w:r>
      <w:r w:rsidR="00741B4B" w:rsidRPr="002B5276">
        <w:rPr>
          <w:rFonts w:ascii="Times New Roman" w:hAnsi="Times New Roman"/>
        </w:rPr>
        <w:t xml:space="preserve">,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именуемое в дальнейшем </w:t>
      </w:r>
      <w:r w:rsidRPr="002B5276">
        <w:rPr>
          <w:rFonts w:ascii="Times New Roman" w:hAnsi="Times New Roman"/>
          <w:b/>
        </w:rPr>
        <w:t>«</w:t>
      </w:r>
      <w:r w:rsidR="007B39DA">
        <w:rPr>
          <w:rFonts w:ascii="Times New Roman" w:hAnsi="Times New Roman"/>
        </w:rPr>
        <w:t>Снабжающая организаци</w:t>
      </w:r>
      <w:r w:rsidRPr="002B5276">
        <w:rPr>
          <w:rFonts w:ascii="Times New Roman" w:hAnsi="Times New Roman"/>
        </w:rPr>
        <w:t>», в лице  _________________________________________________</w:t>
      </w:r>
    </w:p>
    <w:p w:rsidR="00AB693A" w:rsidRPr="002B5276" w:rsidRDefault="00741B4B" w:rsidP="00AB693A">
      <w:pPr>
        <w:spacing w:after="0" w:line="240" w:lineRule="auto"/>
        <w:jc w:val="both"/>
        <w:rPr>
          <w:rFonts w:ascii="Times New Roman" w:hAnsi="Times New Roman"/>
        </w:rPr>
      </w:pPr>
      <w:r w:rsidRPr="002B5276">
        <w:rPr>
          <w:rFonts w:ascii="Times New Roman" w:hAnsi="Times New Roman"/>
        </w:rPr>
        <w:t xml:space="preserve">       </w:t>
      </w:r>
      <w:r w:rsidR="00AB693A" w:rsidRPr="002B5276">
        <w:rPr>
          <w:rFonts w:ascii="Times New Roman" w:hAnsi="Times New Roman"/>
        </w:rPr>
        <w:t xml:space="preserve">  (наименование должности, фамилия, имя, отчество)</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действующего  на основании ________________________________________,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w:t>
      </w:r>
      <w:r w:rsidR="00741B4B" w:rsidRPr="002B5276">
        <w:rPr>
          <w:rFonts w:ascii="Times New Roman" w:hAnsi="Times New Roman"/>
        </w:rPr>
        <w:t xml:space="preserve">              </w:t>
      </w:r>
      <w:r w:rsidRPr="002B5276">
        <w:rPr>
          <w:rFonts w:ascii="Times New Roman" w:hAnsi="Times New Roman"/>
        </w:rPr>
        <w:t xml:space="preserve">   (положение, устав, доверенность – указать нужное)</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с одной стороны,  и  _______________________________,  именуемое в дальнейшем «Абонент», в лице ______________________________________, </w:t>
      </w:r>
    </w:p>
    <w:p w:rsidR="00AB693A" w:rsidRPr="002B5276" w:rsidRDefault="00741B4B" w:rsidP="00AB693A">
      <w:pPr>
        <w:spacing w:after="0" w:line="240" w:lineRule="auto"/>
        <w:jc w:val="both"/>
        <w:rPr>
          <w:rFonts w:ascii="Times New Roman" w:hAnsi="Times New Roman"/>
        </w:rPr>
      </w:pPr>
      <w:r w:rsidRPr="002B5276">
        <w:rPr>
          <w:rFonts w:ascii="Times New Roman" w:hAnsi="Times New Roman"/>
        </w:rPr>
        <w:t xml:space="preserve">                           </w:t>
      </w:r>
      <w:r w:rsidR="00AB693A" w:rsidRPr="002B5276">
        <w:rPr>
          <w:rFonts w:ascii="Times New Roman" w:hAnsi="Times New Roman"/>
        </w:rPr>
        <w:t xml:space="preserve">  (наименование должности, фамилия, имя, отчество)</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действующего  на основании ________________________________________,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w:t>
      </w:r>
      <w:r w:rsidR="00741B4B" w:rsidRPr="002B5276">
        <w:rPr>
          <w:rFonts w:ascii="Times New Roman" w:hAnsi="Times New Roman"/>
        </w:rPr>
        <w:t xml:space="preserve">                            </w:t>
      </w:r>
      <w:r w:rsidRPr="002B5276">
        <w:rPr>
          <w:rFonts w:ascii="Times New Roman" w:hAnsi="Times New Roman"/>
        </w:rPr>
        <w:t xml:space="preserve"> (положение, устав, доверенность – указать нужное)</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с другой  стороны, именуемые  в дальнейшем  «Стороны», составили настоящий акт о том, что:</w:t>
      </w:r>
    </w:p>
    <w:p w:rsidR="00AB693A" w:rsidRPr="002B5276" w:rsidRDefault="00AB693A" w:rsidP="00AB693A">
      <w:pPr>
        <w:spacing w:after="0" w:line="240" w:lineRule="auto"/>
        <w:rPr>
          <w:rFonts w:ascii="Times New Roman" w:hAnsi="Times New Roman"/>
          <w:color w:val="000000"/>
        </w:rPr>
      </w:pPr>
      <w:r w:rsidRPr="002B5276">
        <w:rPr>
          <w:rFonts w:ascii="Times New Roman" w:hAnsi="Times New Roman"/>
          <w:color w:val="000000"/>
        </w:rPr>
        <w:t> </w:t>
      </w:r>
    </w:p>
    <w:p w:rsidR="00AB693A" w:rsidRPr="002B5276" w:rsidRDefault="00AB693A" w:rsidP="00AB693A">
      <w:pPr>
        <w:spacing w:after="0" w:line="240" w:lineRule="auto"/>
        <w:ind w:firstLine="709"/>
        <w:jc w:val="both"/>
        <w:rPr>
          <w:rFonts w:ascii="Times New Roman" w:hAnsi="Times New Roman"/>
          <w:color w:val="000000"/>
        </w:rPr>
      </w:pPr>
      <w:r w:rsidRPr="002B5276">
        <w:rPr>
          <w:rFonts w:ascii="Times New Roman" w:hAnsi="Times New Roman"/>
          <w:color w:val="000000"/>
        </w:rPr>
        <w:t>Граница эксплуатационной ответственности сторон по водопроводным сетям находится:</w:t>
      </w:r>
    </w:p>
    <w:p w:rsidR="00AB693A" w:rsidRPr="002B5276" w:rsidRDefault="00706CD3" w:rsidP="00AB693A">
      <w:pPr>
        <w:spacing w:after="0" w:line="240" w:lineRule="auto"/>
        <w:ind w:firstLine="709"/>
        <w:jc w:val="both"/>
        <w:rPr>
          <w:rFonts w:ascii="Times New Roman" w:hAnsi="Times New Roman"/>
        </w:rPr>
      </w:pPr>
      <w:r w:rsidRPr="002B5276">
        <w:rPr>
          <w:rFonts w:ascii="Times New Roman" w:hAnsi="Times New Roman"/>
        </w:rPr>
        <w:t>Снабжающая организация:</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_________________________________________________________________</w:t>
      </w:r>
      <w:r w:rsidRPr="002B5276">
        <w:rPr>
          <w:rFonts w:ascii="Times New Roman" w:hAnsi="Times New Roman"/>
        </w:rPr>
        <w:tab/>
        <w:t xml:space="preserve">       (краткое описание, адрес, наименование элементов и оборудования, входящих в централизованной системы холодного водоснабжения </w:t>
      </w:r>
      <w:r w:rsidR="0049588F">
        <w:rPr>
          <w:rFonts w:ascii="Times New Roman" w:hAnsi="Times New Roman"/>
        </w:rPr>
        <w:t>Снабжающей организации</w:t>
      </w:r>
      <w:r w:rsidRPr="002B5276">
        <w:rPr>
          <w:rFonts w:ascii="Times New Roman" w:hAnsi="Times New Roman"/>
        </w:rPr>
        <w:t xml:space="preserve">, находящихся на границе эксплуатационной ответственности </w:t>
      </w:r>
      <w:r w:rsidR="0049588F">
        <w:rPr>
          <w:rFonts w:ascii="Times New Roman" w:hAnsi="Times New Roman"/>
        </w:rPr>
        <w:t>Снабжающей организации.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Абонент:</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_______________________________________________________________ (краткое описание, адрес, наименование элементов и оборудования, находящихся на границе эксплуатационной ответственности Абонента)</w:t>
      </w:r>
    </w:p>
    <w:p w:rsidR="00AB693A" w:rsidRPr="002B5276" w:rsidRDefault="00AB693A" w:rsidP="00AB693A">
      <w:pPr>
        <w:spacing w:after="0" w:line="240" w:lineRule="auto"/>
        <w:ind w:firstLine="709"/>
        <w:jc w:val="center"/>
        <w:rPr>
          <w:rFonts w:ascii="Times New Roman" w:hAnsi="Times New Roman"/>
        </w:rPr>
      </w:pP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Граница эксплуатационной ответственности сторон по канализационным сетям находится:</w:t>
      </w:r>
    </w:p>
    <w:p w:rsidR="00AB693A" w:rsidRPr="002B5276" w:rsidRDefault="00706CD3" w:rsidP="00AB693A">
      <w:pPr>
        <w:spacing w:after="0" w:line="240" w:lineRule="auto"/>
        <w:ind w:firstLine="709"/>
        <w:jc w:val="both"/>
        <w:rPr>
          <w:rFonts w:ascii="Times New Roman" w:hAnsi="Times New Roman"/>
        </w:rPr>
      </w:pPr>
      <w:r w:rsidRPr="002B5276">
        <w:rPr>
          <w:rFonts w:ascii="Times New Roman" w:hAnsi="Times New Roman"/>
        </w:rPr>
        <w:t>Снабжающая организация:</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_________________________________________________________________</w:t>
      </w:r>
      <w:r w:rsidRPr="002B5276">
        <w:rPr>
          <w:rFonts w:ascii="Times New Roman" w:hAnsi="Times New Roman"/>
        </w:rPr>
        <w:tab/>
        <w:t xml:space="preserve">       (краткое описание, адрес, наименование элементов и оборудования, входящих в централизованной системы водоотведения Организации водопроводно-канализационного хозяйства, находящихся на границе эксплуатационной ответственности </w:t>
      </w:r>
      <w:r w:rsidR="0049588F">
        <w:rPr>
          <w:rFonts w:ascii="Times New Roman" w:hAnsi="Times New Roman"/>
        </w:rPr>
        <w:t>Снабжающей организации</w:t>
      </w:r>
      <w:r w:rsidRPr="002B5276">
        <w:rPr>
          <w:rFonts w:ascii="Times New Roman" w:hAnsi="Times New Roman"/>
        </w:rPr>
        <w:t>)</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Абонент:</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_______________________________________________________________ (краткое описание, адрес, наименование элементов и оборудования, находящихся на границе эксплуатационной ответственности Абонента)</w:t>
      </w:r>
    </w:p>
    <w:p w:rsidR="00AB693A" w:rsidRPr="002B5276" w:rsidRDefault="00AB693A" w:rsidP="00AB693A">
      <w:pPr>
        <w:spacing w:after="0" w:line="240" w:lineRule="auto"/>
        <w:ind w:firstLine="709"/>
        <w:jc w:val="center"/>
        <w:rPr>
          <w:rFonts w:ascii="Times New Roman" w:hAnsi="Times New Roman"/>
        </w:rPr>
      </w:pPr>
    </w:p>
    <w:tbl>
      <w:tblPr>
        <w:tblW w:w="0" w:type="auto"/>
        <w:tblLook w:val="00A0"/>
      </w:tblPr>
      <w:tblGrid>
        <w:gridCol w:w="4420"/>
        <w:gridCol w:w="162"/>
        <w:gridCol w:w="4989"/>
      </w:tblGrid>
      <w:tr w:rsidR="00AB693A" w:rsidRPr="002B5276" w:rsidTr="00047088">
        <w:trPr>
          <w:trHeight w:val="448"/>
        </w:trPr>
        <w:tc>
          <w:tcPr>
            <w:tcW w:w="4582" w:type="dxa"/>
            <w:gridSpan w:val="2"/>
          </w:tcPr>
          <w:p w:rsidR="00AB693A" w:rsidRPr="002B5276" w:rsidRDefault="00AB693A" w:rsidP="00047088">
            <w:pPr>
              <w:spacing w:after="0" w:line="240" w:lineRule="auto"/>
              <w:rPr>
                <w:rFonts w:ascii="Times New Roman" w:hAnsi="Times New Roman"/>
              </w:rPr>
            </w:pPr>
          </w:p>
        </w:tc>
        <w:tc>
          <w:tcPr>
            <w:tcW w:w="4989" w:type="dxa"/>
          </w:tcPr>
          <w:p w:rsidR="00AB693A" w:rsidRPr="002B5276" w:rsidRDefault="00AB693A" w:rsidP="00047088">
            <w:pPr>
              <w:spacing w:after="0" w:line="240" w:lineRule="auto"/>
              <w:jc w:val="both"/>
              <w:rPr>
                <w:rFonts w:ascii="Times New Roman" w:hAnsi="Times New Roman"/>
              </w:rPr>
            </w:pPr>
          </w:p>
        </w:tc>
      </w:tr>
      <w:tr w:rsidR="00AB693A" w:rsidRPr="002B5276" w:rsidTr="00047088">
        <w:trPr>
          <w:trHeight w:val="927"/>
        </w:trPr>
        <w:tc>
          <w:tcPr>
            <w:tcW w:w="4420" w:type="dxa"/>
          </w:tcPr>
          <w:p w:rsidR="00AB693A" w:rsidRPr="002B5276" w:rsidRDefault="00706CD3" w:rsidP="00047088">
            <w:pPr>
              <w:spacing w:after="0" w:line="240" w:lineRule="auto"/>
              <w:rPr>
                <w:rFonts w:ascii="Times New Roman" w:hAnsi="Times New Roman"/>
              </w:rPr>
            </w:pPr>
            <w:r w:rsidRPr="002B5276">
              <w:rPr>
                <w:rFonts w:ascii="Times New Roman" w:hAnsi="Times New Roman"/>
              </w:rPr>
              <w:t>Снабжающая организация</w:t>
            </w:r>
            <w:r w:rsidR="00AB693A" w:rsidRPr="002B5276">
              <w:rPr>
                <w:rFonts w:ascii="Times New Roman" w:hAnsi="Times New Roman"/>
              </w:rPr>
              <w:t xml:space="preserve">:  </w:t>
            </w:r>
            <w:r w:rsidR="00AB693A" w:rsidRPr="002B5276">
              <w:rPr>
                <w:rFonts w:ascii="Times New Roman" w:hAnsi="Times New Roman"/>
              </w:rPr>
              <w:tab/>
            </w:r>
          </w:p>
        </w:tc>
        <w:tc>
          <w:tcPr>
            <w:tcW w:w="5151"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Абонент:</w:t>
            </w:r>
          </w:p>
        </w:tc>
      </w:tr>
      <w:tr w:rsidR="00AB693A" w:rsidRPr="002B5276" w:rsidTr="00047088">
        <w:trPr>
          <w:trHeight w:val="623"/>
        </w:trPr>
        <w:tc>
          <w:tcPr>
            <w:tcW w:w="4420"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51"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___________________________________</w:t>
            </w:r>
            <w:r w:rsidRPr="002B5276">
              <w:rPr>
                <w:rFonts w:ascii="Times New Roman" w:hAnsi="Times New Roman"/>
              </w:rPr>
              <w:tab/>
            </w:r>
          </w:p>
        </w:tc>
      </w:tr>
      <w:tr w:rsidR="00AB693A" w:rsidRPr="002B5276" w:rsidTr="00047088">
        <w:trPr>
          <w:trHeight w:val="911"/>
        </w:trPr>
        <w:tc>
          <w:tcPr>
            <w:tcW w:w="4420"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p w:rsidR="00AB693A" w:rsidRPr="002B5276" w:rsidRDefault="00AB693A" w:rsidP="00047088">
            <w:pPr>
              <w:spacing w:after="0" w:line="240" w:lineRule="auto"/>
              <w:jc w:val="both"/>
              <w:rPr>
                <w:rFonts w:ascii="Times New Roman" w:hAnsi="Times New Roman"/>
              </w:rPr>
            </w:pPr>
          </w:p>
        </w:tc>
        <w:tc>
          <w:tcPr>
            <w:tcW w:w="5151"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Приложение № 2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к Единому договору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холодного водоснабжения</w:t>
      </w:r>
      <w:r w:rsidR="00741B4B" w:rsidRPr="002B5276">
        <w:rPr>
          <w:rFonts w:ascii="Times New Roman" w:hAnsi="Times New Roman"/>
        </w:rPr>
        <w:t xml:space="preserve">,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lastRenderedPageBreak/>
        <w:t xml:space="preserve"> водоотведения  </w:t>
      </w:r>
      <w:r w:rsidR="00741B4B" w:rsidRPr="002B5276">
        <w:rPr>
          <w:rFonts w:ascii="Times New Roman" w:hAnsi="Times New Roman"/>
        </w:rPr>
        <w:t>и очистке сточных вод.</w:t>
      </w:r>
      <w:r w:rsidRPr="002B5276">
        <w:rPr>
          <w:rFonts w:ascii="Times New Roman" w:hAnsi="Times New Roman"/>
        </w:rPr>
        <w:t xml:space="preserve">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от «____»_______20__г. № ___</w:t>
      </w: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r w:rsidRPr="002B5276">
        <w:rPr>
          <w:rFonts w:ascii="Times New Roman" w:hAnsi="Times New Roman"/>
          <w:b/>
        </w:rPr>
        <w:t>Сведения о режиме подачи холодной воды</w:t>
      </w: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r w:rsidRPr="002B5276">
        <w:rPr>
          <w:rFonts w:ascii="Times New Roman" w:hAnsi="Times New Roman"/>
          <w:b/>
        </w:rPr>
        <w:t xml:space="preserve">(гарантированного объема подачи воды </w:t>
      </w:r>
    </w:p>
    <w:tbl>
      <w:tblPr>
        <w:tblpPr w:leftFromText="180" w:rightFromText="180" w:vertAnchor="text" w:horzAnchor="margin" w:tblpX="-176" w:tblpY="1838"/>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2060"/>
        <w:gridCol w:w="2221"/>
        <w:gridCol w:w="2505"/>
        <w:gridCol w:w="2462"/>
      </w:tblGrid>
      <w:tr w:rsidR="00AB693A" w:rsidRPr="002B5276" w:rsidTr="00047088">
        <w:tc>
          <w:tcPr>
            <w:tcW w:w="675"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w:t>
            </w:r>
          </w:p>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п/п</w:t>
            </w:r>
          </w:p>
        </w:tc>
        <w:tc>
          <w:tcPr>
            <w:tcW w:w="2060"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Наименование объекта</w:t>
            </w:r>
          </w:p>
        </w:tc>
        <w:tc>
          <w:tcPr>
            <w:tcW w:w="0" w:type="auto"/>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 xml:space="preserve">Гарантированный объем подачи холодной воды </w:t>
            </w:r>
          </w:p>
        </w:tc>
        <w:tc>
          <w:tcPr>
            <w:tcW w:w="0" w:type="auto"/>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Гарантированный объем подачи холодной воды на нужды пожаротушения</w:t>
            </w:r>
          </w:p>
        </w:tc>
        <w:tc>
          <w:tcPr>
            <w:tcW w:w="2462"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Гарантированный  уровень давления холодной воды в системе водоснабжения в месте присоединения</w:t>
            </w:r>
          </w:p>
        </w:tc>
      </w:tr>
      <w:tr w:rsidR="00AB693A" w:rsidRPr="002B5276" w:rsidTr="00047088">
        <w:tc>
          <w:tcPr>
            <w:tcW w:w="675"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1</w:t>
            </w:r>
          </w:p>
        </w:tc>
        <w:tc>
          <w:tcPr>
            <w:tcW w:w="2060"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2</w:t>
            </w:r>
          </w:p>
        </w:tc>
        <w:tc>
          <w:tcPr>
            <w:tcW w:w="0" w:type="auto"/>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3</w:t>
            </w:r>
          </w:p>
        </w:tc>
        <w:tc>
          <w:tcPr>
            <w:tcW w:w="0" w:type="auto"/>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4</w:t>
            </w:r>
          </w:p>
        </w:tc>
        <w:tc>
          <w:tcPr>
            <w:tcW w:w="2462"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5</w:t>
            </w:r>
          </w:p>
        </w:tc>
      </w:tr>
      <w:tr w:rsidR="00AB693A" w:rsidRPr="002B5276" w:rsidTr="00047088">
        <w:tc>
          <w:tcPr>
            <w:tcW w:w="675"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2060"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0" w:type="auto"/>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0" w:type="auto"/>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2462"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r>
      <w:tr w:rsidR="00AB693A" w:rsidRPr="002B5276" w:rsidTr="00047088">
        <w:tc>
          <w:tcPr>
            <w:tcW w:w="675"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b/>
              </w:rPr>
            </w:pPr>
          </w:p>
        </w:tc>
        <w:tc>
          <w:tcPr>
            <w:tcW w:w="2060"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b/>
              </w:rPr>
            </w:pPr>
          </w:p>
        </w:tc>
        <w:tc>
          <w:tcPr>
            <w:tcW w:w="0" w:type="auto"/>
          </w:tcPr>
          <w:p w:rsidR="00AB693A" w:rsidRPr="002B5276" w:rsidRDefault="00AB693A" w:rsidP="00047088">
            <w:pPr>
              <w:tabs>
                <w:tab w:val="left" w:pos="284"/>
                <w:tab w:val="left" w:pos="567"/>
                <w:tab w:val="left" w:pos="927"/>
              </w:tabs>
              <w:spacing w:after="0" w:line="240" w:lineRule="auto"/>
              <w:jc w:val="center"/>
              <w:rPr>
                <w:rFonts w:ascii="Times New Roman" w:hAnsi="Times New Roman"/>
                <w:b/>
              </w:rPr>
            </w:pPr>
          </w:p>
        </w:tc>
        <w:tc>
          <w:tcPr>
            <w:tcW w:w="0" w:type="auto"/>
          </w:tcPr>
          <w:p w:rsidR="00AB693A" w:rsidRPr="002B5276" w:rsidRDefault="00AB693A" w:rsidP="00047088">
            <w:pPr>
              <w:tabs>
                <w:tab w:val="left" w:pos="284"/>
                <w:tab w:val="left" w:pos="567"/>
                <w:tab w:val="left" w:pos="927"/>
              </w:tabs>
              <w:spacing w:after="0" w:line="240" w:lineRule="auto"/>
              <w:jc w:val="center"/>
              <w:rPr>
                <w:rFonts w:ascii="Times New Roman" w:hAnsi="Times New Roman"/>
                <w:b/>
              </w:rPr>
            </w:pPr>
          </w:p>
        </w:tc>
        <w:tc>
          <w:tcPr>
            <w:tcW w:w="2462" w:type="dxa"/>
          </w:tcPr>
          <w:p w:rsidR="00AB693A" w:rsidRPr="002B5276" w:rsidRDefault="00AB693A" w:rsidP="00047088">
            <w:pPr>
              <w:tabs>
                <w:tab w:val="left" w:pos="284"/>
                <w:tab w:val="left" w:pos="567"/>
                <w:tab w:val="left" w:pos="927"/>
              </w:tabs>
              <w:spacing w:after="0" w:line="240" w:lineRule="auto"/>
              <w:jc w:val="center"/>
              <w:rPr>
                <w:rFonts w:ascii="Times New Roman" w:hAnsi="Times New Roman"/>
                <w:b/>
              </w:rPr>
            </w:pPr>
          </w:p>
        </w:tc>
      </w:tr>
    </w:tbl>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r w:rsidRPr="002B5276">
        <w:rPr>
          <w:rFonts w:ascii="Times New Roman" w:hAnsi="Times New Roman"/>
          <w:b/>
        </w:rPr>
        <w:t xml:space="preserve"> (в том числе на нужды пожаротушения), гарантированного уровня давления холодной воды в системе водоснабжения в месте присоединения)</w:t>
      </w:r>
    </w:p>
    <w:tbl>
      <w:tblPr>
        <w:tblW w:w="0" w:type="auto"/>
        <w:tblLook w:val="00A0"/>
      </w:tblPr>
      <w:tblGrid>
        <w:gridCol w:w="4416"/>
        <w:gridCol w:w="5116"/>
      </w:tblGrid>
      <w:tr w:rsidR="00AB693A" w:rsidRPr="002B5276" w:rsidTr="00047088">
        <w:trPr>
          <w:trHeight w:val="685"/>
        </w:trPr>
        <w:tc>
          <w:tcPr>
            <w:tcW w:w="4416" w:type="dxa"/>
          </w:tcPr>
          <w:p w:rsidR="00AB693A" w:rsidRPr="002B5276" w:rsidRDefault="00AB693A" w:rsidP="00047088">
            <w:pPr>
              <w:spacing w:after="0" w:line="240" w:lineRule="auto"/>
              <w:rPr>
                <w:rFonts w:ascii="Times New Roman" w:hAnsi="Times New Roman"/>
              </w:rPr>
            </w:pPr>
          </w:p>
          <w:p w:rsidR="00AB693A" w:rsidRPr="002B5276" w:rsidRDefault="00706CD3" w:rsidP="00047088">
            <w:pPr>
              <w:spacing w:after="0" w:line="240" w:lineRule="auto"/>
              <w:rPr>
                <w:rFonts w:ascii="Times New Roman" w:hAnsi="Times New Roman"/>
              </w:rPr>
            </w:pPr>
            <w:r w:rsidRPr="002B5276">
              <w:rPr>
                <w:rFonts w:ascii="Times New Roman" w:hAnsi="Times New Roman"/>
              </w:rPr>
              <w:t>Снабжающая организация</w:t>
            </w:r>
            <w:r w:rsidR="00AB693A" w:rsidRPr="002B5276">
              <w:rPr>
                <w:rFonts w:ascii="Times New Roman" w:hAnsi="Times New Roman"/>
              </w:rPr>
              <w:t xml:space="preserve">:  </w:t>
            </w:r>
            <w:r w:rsidR="00AB693A" w:rsidRPr="002B5276">
              <w:rPr>
                <w:rFonts w:ascii="Times New Roman" w:hAnsi="Times New Roman"/>
              </w:rPr>
              <w:tab/>
            </w:r>
          </w:p>
        </w:tc>
        <w:tc>
          <w:tcPr>
            <w:tcW w:w="5116" w:type="dxa"/>
          </w:tcPr>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Абонент:</w:t>
            </w:r>
          </w:p>
        </w:tc>
      </w:tr>
      <w:tr w:rsidR="00AB693A" w:rsidRPr="002B5276" w:rsidTr="00047088">
        <w:trPr>
          <w:trHeight w:val="338"/>
        </w:trPr>
        <w:tc>
          <w:tcPr>
            <w:tcW w:w="44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___________________________________</w:t>
            </w:r>
            <w:r w:rsidRPr="002B5276">
              <w:rPr>
                <w:rFonts w:ascii="Times New Roman" w:hAnsi="Times New Roman"/>
              </w:rPr>
              <w:tab/>
            </w:r>
          </w:p>
        </w:tc>
      </w:tr>
      <w:tr w:rsidR="00AB693A" w:rsidRPr="002B5276" w:rsidTr="00047088">
        <w:trPr>
          <w:trHeight w:val="516"/>
        </w:trPr>
        <w:tc>
          <w:tcPr>
            <w:tcW w:w="44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p w:rsidR="00AB693A" w:rsidRPr="002B5276" w:rsidRDefault="00AB693A" w:rsidP="00047088">
            <w:pPr>
              <w:spacing w:after="0" w:line="240" w:lineRule="auto"/>
              <w:jc w:val="both"/>
              <w:rPr>
                <w:rFonts w:ascii="Times New Roman" w:hAnsi="Times New Roman"/>
              </w:rPr>
            </w:pPr>
          </w:p>
        </w:tc>
        <w:tc>
          <w:tcPr>
            <w:tcW w:w="51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Приложение № 3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к Единому договору</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холодного водоснабжения</w:t>
      </w:r>
      <w:r w:rsidR="00741B4B" w:rsidRPr="002B5276">
        <w:rPr>
          <w:rFonts w:ascii="Times New Roman" w:hAnsi="Times New Roman"/>
        </w:rPr>
        <w:t>,</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водоотведения </w:t>
      </w:r>
      <w:r w:rsidR="00741B4B" w:rsidRPr="002B5276">
        <w:rPr>
          <w:rFonts w:ascii="Times New Roman" w:hAnsi="Times New Roman"/>
        </w:rPr>
        <w:t>и очистке сточных вод</w:t>
      </w:r>
      <w:r w:rsidRPr="002B5276">
        <w:rPr>
          <w:rFonts w:ascii="Times New Roman" w:hAnsi="Times New Roman"/>
        </w:rPr>
        <w:t xml:space="preserve">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от «____»_______20__г. № ___</w:t>
      </w:r>
    </w:p>
    <w:p w:rsidR="00AB693A" w:rsidRPr="002B5276" w:rsidRDefault="00AB693A" w:rsidP="00AB693A">
      <w:pPr>
        <w:tabs>
          <w:tab w:val="left" w:pos="284"/>
          <w:tab w:val="left" w:pos="567"/>
          <w:tab w:val="left" w:pos="927"/>
        </w:tabs>
        <w:spacing w:after="0" w:line="240" w:lineRule="auto"/>
        <w:jc w:val="right"/>
        <w:rPr>
          <w:rFonts w:ascii="Times New Roman" w:hAnsi="Times New Roman"/>
          <w:i/>
        </w:rPr>
      </w:pPr>
    </w:p>
    <w:p w:rsidR="00AB693A" w:rsidRPr="002B5276" w:rsidRDefault="00AB693A" w:rsidP="00AB693A">
      <w:pPr>
        <w:spacing w:line="240" w:lineRule="auto"/>
        <w:jc w:val="center"/>
        <w:rPr>
          <w:rFonts w:ascii="Times New Roman" w:hAnsi="Times New Roman"/>
          <w:b/>
        </w:rPr>
      </w:pPr>
      <w:r w:rsidRPr="002B5276">
        <w:rPr>
          <w:rFonts w:ascii="Times New Roman" w:hAnsi="Times New Roman"/>
          <w:b/>
        </w:rPr>
        <w:t>Сведения</w:t>
      </w:r>
    </w:p>
    <w:p w:rsidR="00AB693A" w:rsidRPr="002B5276" w:rsidRDefault="00AB693A" w:rsidP="00AB693A">
      <w:pPr>
        <w:spacing w:line="240" w:lineRule="auto"/>
        <w:jc w:val="center"/>
        <w:rPr>
          <w:rFonts w:ascii="Times New Roman" w:hAnsi="Times New Roman"/>
          <w:b/>
        </w:rPr>
      </w:pPr>
      <w:r w:rsidRPr="002B5276">
        <w:rPr>
          <w:rFonts w:ascii="Times New Roman" w:hAnsi="Times New Roman"/>
          <w:b/>
        </w:rPr>
        <w:t xml:space="preserve">о режиме приема сточных вод </w:t>
      </w:r>
    </w:p>
    <w:p w:rsidR="00AB693A" w:rsidRPr="002B5276" w:rsidRDefault="00AB693A" w:rsidP="00AB693A">
      <w:pPr>
        <w:spacing w:line="240" w:lineRule="auto"/>
        <w:jc w:val="center"/>
        <w:rPr>
          <w:rFonts w:ascii="Times New Roman" w:hAnsi="Times New Roman"/>
          <w:b/>
        </w:rPr>
      </w:pPr>
      <w:r w:rsidRPr="002B5276">
        <w:rPr>
          <w:rFonts w:ascii="Times New Roman" w:hAnsi="Times New Roman"/>
          <w:b/>
        </w:rPr>
        <w:t>(максимальный расход сточных вод (часовой, секундный)</w:t>
      </w:r>
    </w:p>
    <w:tbl>
      <w:tblPr>
        <w:tblpPr w:leftFromText="180" w:rightFromText="180" w:vertAnchor="text" w:horzAnchor="margin" w:tblpY="63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5"/>
        <w:gridCol w:w="2644"/>
        <w:gridCol w:w="3032"/>
        <w:gridCol w:w="3030"/>
      </w:tblGrid>
      <w:tr w:rsidR="00AB693A" w:rsidRPr="002B5276" w:rsidTr="00047088">
        <w:tc>
          <w:tcPr>
            <w:tcW w:w="452"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w:t>
            </w:r>
          </w:p>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п/п</w:t>
            </w:r>
          </w:p>
        </w:tc>
        <w:tc>
          <w:tcPr>
            <w:tcW w:w="1381"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Наименование объекта</w:t>
            </w:r>
          </w:p>
        </w:tc>
        <w:tc>
          <w:tcPr>
            <w:tcW w:w="1584"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Максимальный расход сточных вод</w:t>
            </w:r>
          </w:p>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(часовой)</w:t>
            </w:r>
          </w:p>
        </w:tc>
        <w:tc>
          <w:tcPr>
            <w:tcW w:w="1584"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Максимальный расход сточных вод</w:t>
            </w:r>
          </w:p>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(секундный)</w:t>
            </w:r>
          </w:p>
        </w:tc>
      </w:tr>
      <w:tr w:rsidR="00AB693A" w:rsidRPr="002B5276" w:rsidTr="00047088">
        <w:tc>
          <w:tcPr>
            <w:tcW w:w="452"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1</w:t>
            </w:r>
          </w:p>
        </w:tc>
        <w:tc>
          <w:tcPr>
            <w:tcW w:w="1381"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2</w:t>
            </w:r>
          </w:p>
        </w:tc>
        <w:tc>
          <w:tcPr>
            <w:tcW w:w="1584"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3</w:t>
            </w:r>
          </w:p>
        </w:tc>
        <w:tc>
          <w:tcPr>
            <w:tcW w:w="1584"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r w:rsidRPr="002B5276">
              <w:rPr>
                <w:rFonts w:ascii="Times New Roman" w:hAnsi="Times New Roman"/>
              </w:rPr>
              <w:t>4</w:t>
            </w:r>
          </w:p>
        </w:tc>
      </w:tr>
      <w:tr w:rsidR="00AB693A" w:rsidRPr="002B5276" w:rsidTr="00047088">
        <w:tc>
          <w:tcPr>
            <w:tcW w:w="452"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1381"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1584"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1584"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r>
      <w:tr w:rsidR="00AB693A" w:rsidRPr="002B5276" w:rsidTr="00047088">
        <w:tc>
          <w:tcPr>
            <w:tcW w:w="452"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1381"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1584"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c>
          <w:tcPr>
            <w:tcW w:w="1584" w:type="pct"/>
          </w:tcPr>
          <w:p w:rsidR="00AB693A" w:rsidRPr="002B5276" w:rsidRDefault="00AB693A" w:rsidP="00047088">
            <w:pPr>
              <w:tabs>
                <w:tab w:val="left" w:pos="284"/>
                <w:tab w:val="left" w:pos="567"/>
                <w:tab w:val="left" w:pos="927"/>
              </w:tabs>
              <w:spacing w:after="0" w:line="240" w:lineRule="auto"/>
              <w:jc w:val="center"/>
              <w:rPr>
                <w:rFonts w:ascii="Times New Roman" w:hAnsi="Times New Roman"/>
              </w:rPr>
            </w:pPr>
          </w:p>
        </w:tc>
      </w:tr>
    </w:tbl>
    <w:tbl>
      <w:tblPr>
        <w:tblW w:w="0" w:type="auto"/>
        <w:tblLook w:val="00A0"/>
      </w:tblPr>
      <w:tblGrid>
        <w:gridCol w:w="4455"/>
        <w:gridCol w:w="5116"/>
      </w:tblGrid>
      <w:tr w:rsidR="00AB693A" w:rsidRPr="002B5276" w:rsidTr="00047088">
        <w:tc>
          <w:tcPr>
            <w:tcW w:w="4455" w:type="dxa"/>
          </w:tcPr>
          <w:p w:rsidR="00AB693A" w:rsidRPr="002B5276" w:rsidRDefault="00AB693A" w:rsidP="00047088">
            <w:pPr>
              <w:spacing w:after="0" w:line="240" w:lineRule="auto"/>
              <w:rPr>
                <w:rFonts w:ascii="Times New Roman" w:hAnsi="Times New Roman"/>
              </w:rPr>
            </w:pPr>
          </w:p>
          <w:p w:rsidR="00AB693A" w:rsidRPr="002B5276" w:rsidRDefault="00AB693A" w:rsidP="00047088">
            <w:pPr>
              <w:spacing w:after="0" w:line="240" w:lineRule="auto"/>
              <w:rPr>
                <w:rFonts w:ascii="Times New Roman" w:hAnsi="Times New Roman"/>
              </w:rPr>
            </w:pPr>
          </w:p>
          <w:p w:rsidR="00AB693A" w:rsidRPr="002B5276" w:rsidRDefault="00AB693A" w:rsidP="00047088">
            <w:pPr>
              <w:spacing w:after="0" w:line="240" w:lineRule="auto"/>
              <w:rPr>
                <w:rFonts w:ascii="Times New Roman" w:hAnsi="Times New Roman"/>
              </w:rPr>
            </w:pPr>
          </w:p>
          <w:p w:rsidR="00AB693A" w:rsidRPr="002B5276" w:rsidRDefault="00491A92" w:rsidP="00047088">
            <w:pPr>
              <w:spacing w:after="0" w:line="240" w:lineRule="auto"/>
              <w:rPr>
                <w:rFonts w:ascii="Times New Roman" w:hAnsi="Times New Roman"/>
              </w:rPr>
            </w:pPr>
            <w:r w:rsidRPr="002B5276">
              <w:rPr>
                <w:rFonts w:ascii="Times New Roman" w:hAnsi="Times New Roman"/>
              </w:rPr>
              <w:t>Снабжающая организация</w:t>
            </w:r>
            <w:r w:rsidR="00AB693A" w:rsidRPr="002B5276">
              <w:rPr>
                <w:rFonts w:ascii="Times New Roman" w:hAnsi="Times New Roman"/>
              </w:rPr>
              <w:t xml:space="preserve">:  </w:t>
            </w:r>
            <w:r w:rsidR="00AB693A" w:rsidRPr="002B5276">
              <w:rPr>
                <w:rFonts w:ascii="Times New Roman" w:hAnsi="Times New Roman"/>
              </w:rPr>
              <w:tab/>
            </w:r>
          </w:p>
        </w:tc>
        <w:tc>
          <w:tcPr>
            <w:tcW w:w="5116" w:type="dxa"/>
          </w:tcPr>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Абонент:</w:t>
            </w:r>
          </w:p>
        </w:tc>
      </w:tr>
      <w:tr w:rsidR="00AB693A" w:rsidRPr="002B5276" w:rsidTr="00047088">
        <w:tc>
          <w:tcPr>
            <w:tcW w:w="4455"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___________________________________</w:t>
            </w:r>
            <w:r w:rsidRPr="002B5276">
              <w:rPr>
                <w:rFonts w:ascii="Times New Roman" w:hAnsi="Times New Roman"/>
              </w:rPr>
              <w:tab/>
            </w:r>
          </w:p>
        </w:tc>
      </w:tr>
      <w:tr w:rsidR="00AB693A" w:rsidRPr="002B5276" w:rsidTr="00047088">
        <w:tc>
          <w:tcPr>
            <w:tcW w:w="4455"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p w:rsidR="00AB693A" w:rsidRPr="002B5276" w:rsidRDefault="00AB693A" w:rsidP="00047088">
            <w:pPr>
              <w:spacing w:after="0" w:line="240" w:lineRule="auto"/>
              <w:jc w:val="both"/>
              <w:rPr>
                <w:rFonts w:ascii="Times New Roman" w:hAnsi="Times New Roman"/>
              </w:rPr>
            </w:pPr>
          </w:p>
        </w:tc>
        <w:tc>
          <w:tcPr>
            <w:tcW w:w="51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Приложение № 4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к Единому договору</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холодного водоснабжения</w:t>
      </w:r>
      <w:r w:rsidR="00741B4B" w:rsidRPr="002B5276">
        <w:rPr>
          <w:rFonts w:ascii="Times New Roman" w:hAnsi="Times New Roman"/>
        </w:rPr>
        <w:t>,</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водоотведения</w:t>
      </w:r>
      <w:r w:rsidR="00741B4B" w:rsidRPr="002B5276">
        <w:rPr>
          <w:rFonts w:ascii="Times New Roman" w:hAnsi="Times New Roman"/>
        </w:rPr>
        <w:t xml:space="preserve"> и очистке сточных вод </w:t>
      </w:r>
      <w:r w:rsidRPr="002B5276">
        <w:rPr>
          <w:rFonts w:ascii="Times New Roman" w:hAnsi="Times New Roman"/>
        </w:rPr>
        <w:t xml:space="preserve">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от «____»_______20__г. № ___</w:t>
      </w:r>
    </w:p>
    <w:p w:rsidR="00491A92" w:rsidRPr="002B5276" w:rsidRDefault="00491A92" w:rsidP="00AB693A">
      <w:pPr>
        <w:spacing w:after="0" w:line="240" w:lineRule="auto"/>
        <w:jc w:val="right"/>
        <w:rPr>
          <w:rFonts w:ascii="Times New Roman" w:hAnsi="Times New Roman"/>
        </w:rPr>
      </w:pPr>
    </w:p>
    <w:p w:rsidR="00AB693A" w:rsidRPr="002B5276" w:rsidRDefault="00AB693A" w:rsidP="00AB693A">
      <w:pPr>
        <w:spacing w:after="0" w:line="240" w:lineRule="auto"/>
        <w:jc w:val="center"/>
        <w:rPr>
          <w:rFonts w:ascii="Times New Roman" w:hAnsi="Times New Roman"/>
          <w:b/>
        </w:rPr>
      </w:pPr>
      <w:r w:rsidRPr="002B5276">
        <w:rPr>
          <w:rFonts w:ascii="Times New Roman" w:hAnsi="Times New Roman"/>
          <w:b/>
        </w:rPr>
        <w:t xml:space="preserve">Сведения о приборах учета </w:t>
      </w:r>
    </w:p>
    <w:p w:rsidR="00AB693A" w:rsidRPr="002B5276" w:rsidRDefault="00AB693A" w:rsidP="00AB693A">
      <w:pPr>
        <w:spacing w:after="0" w:line="240" w:lineRule="auto"/>
        <w:jc w:val="center"/>
        <w:rPr>
          <w:rFonts w:ascii="Times New Roman" w:hAnsi="Times New Roman"/>
          <w:b/>
        </w:rPr>
      </w:pPr>
      <w:r w:rsidRPr="002B5276">
        <w:rPr>
          <w:rFonts w:ascii="Times New Roman" w:hAnsi="Times New Roman"/>
          <w:b/>
        </w:rPr>
        <w:t>холодной воды и сточных вод</w:t>
      </w:r>
    </w:p>
    <w:p w:rsidR="00AB693A" w:rsidRPr="002B5276" w:rsidRDefault="00AB693A" w:rsidP="00AB693A">
      <w:pPr>
        <w:spacing w:after="0" w:line="240" w:lineRule="auto"/>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
        <w:gridCol w:w="2887"/>
        <w:gridCol w:w="1849"/>
        <w:gridCol w:w="1788"/>
        <w:gridCol w:w="2138"/>
      </w:tblGrid>
      <w:tr w:rsidR="00AB693A" w:rsidRPr="002B5276" w:rsidTr="00047088">
        <w:trPr>
          <w:trHeight w:val="360"/>
        </w:trPr>
        <w:tc>
          <w:tcPr>
            <w:tcW w:w="475"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w:t>
            </w:r>
          </w:p>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п/п</w:t>
            </w:r>
          </w:p>
        </w:tc>
        <w:tc>
          <w:tcPr>
            <w:tcW w:w="1508"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 xml:space="preserve">Наименование объектов </w:t>
            </w:r>
          </w:p>
        </w:tc>
        <w:tc>
          <w:tcPr>
            <w:tcW w:w="966"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Диаметр прибора учета, мм</w:t>
            </w:r>
          </w:p>
        </w:tc>
        <w:tc>
          <w:tcPr>
            <w:tcW w:w="934"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Марка прибора учета</w:t>
            </w:r>
          </w:p>
        </w:tc>
        <w:tc>
          <w:tcPr>
            <w:tcW w:w="1117"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Заводской номер прибора учета</w:t>
            </w:r>
          </w:p>
        </w:tc>
      </w:tr>
      <w:tr w:rsidR="00AB693A" w:rsidRPr="002B5276" w:rsidTr="00047088">
        <w:trPr>
          <w:trHeight w:val="167"/>
        </w:trPr>
        <w:tc>
          <w:tcPr>
            <w:tcW w:w="475"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1</w:t>
            </w:r>
          </w:p>
        </w:tc>
        <w:tc>
          <w:tcPr>
            <w:tcW w:w="1508"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2</w:t>
            </w:r>
          </w:p>
        </w:tc>
        <w:tc>
          <w:tcPr>
            <w:tcW w:w="966"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5</w:t>
            </w:r>
          </w:p>
        </w:tc>
        <w:tc>
          <w:tcPr>
            <w:tcW w:w="934"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6</w:t>
            </w:r>
          </w:p>
        </w:tc>
        <w:tc>
          <w:tcPr>
            <w:tcW w:w="1117"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7</w:t>
            </w:r>
          </w:p>
        </w:tc>
      </w:tr>
      <w:tr w:rsidR="00AB693A" w:rsidRPr="002B5276" w:rsidTr="00047088">
        <w:trPr>
          <w:trHeight w:val="360"/>
        </w:trPr>
        <w:tc>
          <w:tcPr>
            <w:tcW w:w="475" w:type="pct"/>
          </w:tcPr>
          <w:p w:rsidR="00AB693A" w:rsidRPr="002B5276" w:rsidRDefault="00AB693A" w:rsidP="00047088">
            <w:pPr>
              <w:spacing w:after="0" w:line="240" w:lineRule="auto"/>
              <w:jc w:val="center"/>
              <w:rPr>
                <w:rFonts w:ascii="Times New Roman" w:hAnsi="Times New Roman"/>
              </w:rPr>
            </w:pPr>
          </w:p>
        </w:tc>
        <w:tc>
          <w:tcPr>
            <w:tcW w:w="1508" w:type="pct"/>
          </w:tcPr>
          <w:p w:rsidR="00AB693A" w:rsidRPr="002B5276" w:rsidRDefault="00AB693A" w:rsidP="00047088">
            <w:pPr>
              <w:spacing w:after="0" w:line="240" w:lineRule="auto"/>
              <w:jc w:val="center"/>
              <w:rPr>
                <w:rFonts w:ascii="Times New Roman" w:hAnsi="Times New Roman"/>
              </w:rPr>
            </w:pPr>
          </w:p>
        </w:tc>
        <w:tc>
          <w:tcPr>
            <w:tcW w:w="966" w:type="pct"/>
          </w:tcPr>
          <w:p w:rsidR="00AB693A" w:rsidRPr="002B5276" w:rsidRDefault="00AB693A" w:rsidP="00047088">
            <w:pPr>
              <w:spacing w:after="0" w:line="240" w:lineRule="auto"/>
              <w:jc w:val="center"/>
              <w:rPr>
                <w:rFonts w:ascii="Times New Roman" w:hAnsi="Times New Roman"/>
              </w:rPr>
            </w:pPr>
          </w:p>
        </w:tc>
        <w:tc>
          <w:tcPr>
            <w:tcW w:w="934" w:type="pct"/>
          </w:tcPr>
          <w:p w:rsidR="00AB693A" w:rsidRPr="002B5276" w:rsidRDefault="00AB693A" w:rsidP="00047088">
            <w:pPr>
              <w:spacing w:after="0" w:line="240" w:lineRule="auto"/>
              <w:jc w:val="center"/>
              <w:rPr>
                <w:rFonts w:ascii="Times New Roman" w:hAnsi="Times New Roman"/>
              </w:rPr>
            </w:pPr>
          </w:p>
        </w:tc>
        <w:tc>
          <w:tcPr>
            <w:tcW w:w="1117" w:type="pct"/>
          </w:tcPr>
          <w:p w:rsidR="00AB693A" w:rsidRPr="002B5276" w:rsidRDefault="00AB693A" w:rsidP="00047088">
            <w:pPr>
              <w:spacing w:after="0" w:line="240" w:lineRule="auto"/>
              <w:jc w:val="center"/>
              <w:rPr>
                <w:rFonts w:ascii="Times New Roman" w:hAnsi="Times New Roman"/>
              </w:rPr>
            </w:pPr>
          </w:p>
        </w:tc>
      </w:tr>
      <w:tr w:rsidR="00AB693A" w:rsidRPr="002B5276" w:rsidTr="00047088">
        <w:trPr>
          <w:trHeight w:val="360"/>
        </w:trPr>
        <w:tc>
          <w:tcPr>
            <w:tcW w:w="475" w:type="pct"/>
          </w:tcPr>
          <w:p w:rsidR="00AB693A" w:rsidRPr="002B5276" w:rsidRDefault="00AB693A" w:rsidP="00047088">
            <w:pPr>
              <w:spacing w:after="0" w:line="240" w:lineRule="auto"/>
              <w:jc w:val="center"/>
              <w:rPr>
                <w:rFonts w:ascii="Times New Roman" w:hAnsi="Times New Roman"/>
              </w:rPr>
            </w:pPr>
          </w:p>
        </w:tc>
        <w:tc>
          <w:tcPr>
            <w:tcW w:w="1508" w:type="pct"/>
          </w:tcPr>
          <w:p w:rsidR="00AB693A" w:rsidRPr="002B5276" w:rsidRDefault="00AB693A" w:rsidP="00047088">
            <w:pPr>
              <w:spacing w:after="0" w:line="240" w:lineRule="auto"/>
              <w:jc w:val="center"/>
              <w:rPr>
                <w:rFonts w:ascii="Times New Roman" w:hAnsi="Times New Roman"/>
              </w:rPr>
            </w:pPr>
          </w:p>
        </w:tc>
        <w:tc>
          <w:tcPr>
            <w:tcW w:w="966" w:type="pct"/>
          </w:tcPr>
          <w:p w:rsidR="00AB693A" w:rsidRPr="002B5276" w:rsidRDefault="00AB693A" w:rsidP="00047088">
            <w:pPr>
              <w:spacing w:after="0" w:line="240" w:lineRule="auto"/>
              <w:jc w:val="center"/>
              <w:rPr>
                <w:rFonts w:ascii="Times New Roman" w:hAnsi="Times New Roman"/>
              </w:rPr>
            </w:pPr>
          </w:p>
        </w:tc>
        <w:tc>
          <w:tcPr>
            <w:tcW w:w="934" w:type="pct"/>
          </w:tcPr>
          <w:p w:rsidR="00AB693A" w:rsidRPr="002B5276" w:rsidRDefault="00AB693A" w:rsidP="00047088">
            <w:pPr>
              <w:spacing w:after="0" w:line="240" w:lineRule="auto"/>
              <w:jc w:val="center"/>
              <w:rPr>
                <w:rFonts w:ascii="Times New Roman" w:hAnsi="Times New Roman"/>
              </w:rPr>
            </w:pPr>
          </w:p>
        </w:tc>
        <w:tc>
          <w:tcPr>
            <w:tcW w:w="1117" w:type="pct"/>
          </w:tcPr>
          <w:p w:rsidR="00AB693A" w:rsidRPr="002B5276" w:rsidRDefault="00AB693A" w:rsidP="00047088">
            <w:pPr>
              <w:spacing w:after="0" w:line="240" w:lineRule="auto"/>
              <w:jc w:val="center"/>
              <w:rPr>
                <w:rFonts w:ascii="Times New Roman" w:hAnsi="Times New Roman"/>
              </w:rPr>
            </w:pPr>
          </w:p>
        </w:tc>
      </w:tr>
    </w:tbl>
    <w:p w:rsidR="00AB693A" w:rsidRPr="002B5276" w:rsidRDefault="00AB693A" w:rsidP="00AB693A">
      <w:pPr>
        <w:spacing w:after="0" w:line="240" w:lineRule="auto"/>
        <w:jc w:val="cente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
        <w:gridCol w:w="2887"/>
        <w:gridCol w:w="658"/>
        <w:gridCol w:w="1191"/>
        <w:gridCol w:w="1788"/>
        <w:gridCol w:w="2138"/>
      </w:tblGrid>
      <w:tr w:rsidR="00AB693A" w:rsidRPr="002B5276" w:rsidTr="00047088">
        <w:trPr>
          <w:trHeight w:val="360"/>
        </w:trPr>
        <w:tc>
          <w:tcPr>
            <w:tcW w:w="475"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w:t>
            </w:r>
          </w:p>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п/п</w:t>
            </w:r>
          </w:p>
        </w:tc>
        <w:tc>
          <w:tcPr>
            <w:tcW w:w="1508"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 xml:space="preserve">Наименование объектов </w:t>
            </w:r>
          </w:p>
        </w:tc>
        <w:tc>
          <w:tcPr>
            <w:tcW w:w="966" w:type="pct"/>
            <w:gridSpan w:val="2"/>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Диаметр прибора учета, мм</w:t>
            </w:r>
          </w:p>
        </w:tc>
        <w:tc>
          <w:tcPr>
            <w:tcW w:w="934"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Марка прибора учета</w:t>
            </w:r>
          </w:p>
        </w:tc>
        <w:tc>
          <w:tcPr>
            <w:tcW w:w="1117"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Заводской номер прибора учета</w:t>
            </w:r>
          </w:p>
        </w:tc>
      </w:tr>
      <w:tr w:rsidR="00AB693A" w:rsidRPr="002B5276" w:rsidTr="00047088">
        <w:trPr>
          <w:trHeight w:val="167"/>
        </w:trPr>
        <w:tc>
          <w:tcPr>
            <w:tcW w:w="475"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1</w:t>
            </w:r>
          </w:p>
        </w:tc>
        <w:tc>
          <w:tcPr>
            <w:tcW w:w="1508"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2</w:t>
            </w:r>
          </w:p>
        </w:tc>
        <w:tc>
          <w:tcPr>
            <w:tcW w:w="966" w:type="pct"/>
            <w:gridSpan w:val="2"/>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5</w:t>
            </w:r>
          </w:p>
        </w:tc>
        <w:tc>
          <w:tcPr>
            <w:tcW w:w="934"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6</w:t>
            </w:r>
          </w:p>
        </w:tc>
        <w:tc>
          <w:tcPr>
            <w:tcW w:w="1117"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7</w:t>
            </w:r>
          </w:p>
        </w:tc>
      </w:tr>
      <w:tr w:rsidR="00AB693A" w:rsidRPr="002B5276" w:rsidTr="00047088">
        <w:trPr>
          <w:trHeight w:val="360"/>
        </w:trPr>
        <w:tc>
          <w:tcPr>
            <w:tcW w:w="475" w:type="pct"/>
          </w:tcPr>
          <w:p w:rsidR="00AB693A" w:rsidRPr="002B5276" w:rsidRDefault="00AB693A" w:rsidP="00047088">
            <w:pPr>
              <w:spacing w:after="0" w:line="240" w:lineRule="auto"/>
              <w:jc w:val="center"/>
              <w:rPr>
                <w:rFonts w:ascii="Times New Roman" w:hAnsi="Times New Roman"/>
              </w:rPr>
            </w:pPr>
          </w:p>
        </w:tc>
        <w:tc>
          <w:tcPr>
            <w:tcW w:w="1508" w:type="pct"/>
          </w:tcPr>
          <w:p w:rsidR="00AB693A" w:rsidRPr="002B5276" w:rsidRDefault="00AB693A" w:rsidP="00047088">
            <w:pPr>
              <w:spacing w:after="0" w:line="240" w:lineRule="auto"/>
              <w:jc w:val="center"/>
              <w:rPr>
                <w:rFonts w:ascii="Times New Roman" w:hAnsi="Times New Roman"/>
              </w:rPr>
            </w:pPr>
          </w:p>
        </w:tc>
        <w:tc>
          <w:tcPr>
            <w:tcW w:w="966" w:type="pct"/>
            <w:gridSpan w:val="2"/>
          </w:tcPr>
          <w:p w:rsidR="00AB693A" w:rsidRPr="002B5276" w:rsidRDefault="00AB693A" w:rsidP="00047088">
            <w:pPr>
              <w:spacing w:after="0" w:line="240" w:lineRule="auto"/>
              <w:jc w:val="center"/>
              <w:rPr>
                <w:rFonts w:ascii="Times New Roman" w:hAnsi="Times New Roman"/>
              </w:rPr>
            </w:pPr>
          </w:p>
        </w:tc>
        <w:tc>
          <w:tcPr>
            <w:tcW w:w="934" w:type="pct"/>
          </w:tcPr>
          <w:p w:rsidR="00AB693A" w:rsidRPr="002B5276" w:rsidRDefault="00AB693A" w:rsidP="00047088">
            <w:pPr>
              <w:spacing w:after="0" w:line="240" w:lineRule="auto"/>
              <w:jc w:val="center"/>
              <w:rPr>
                <w:rFonts w:ascii="Times New Roman" w:hAnsi="Times New Roman"/>
              </w:rPr>
            </w:pPr>
          </w:p>
        </w:tc>
        <w:tc>
          <w:tcPr>
            <w:tcW w:w="1117" w:type="pct"/>
          </w:tcPr>
          <w:p w:rsidR="00AB693A" w:rsidRPr="002B5276" w:rsidRDefault="00AB693A" w:rsidP="00047088">
            <w:pPr>
              <w:spacing w:after="0" w:line="240" w:lineRule="auto"/>
              <w:jc w:val="center"/>
              <w:rPr>
                <w:rFonts w:ascii="Times New Roman" w:hAnsi="Times New Roman"/>
              </w:rPr>
            </w:pPr>
          </w:p>
        </w:tc>
      </w:tr>
      <w:tr w:rsidR="00AB693A" w:rsidRPr="002B5276" w:rsidTr="00047088">
        <w:trPr>
          <w:trHeight w:val="360"/>
        </w:trPr>
        <w:tc>
          <w:tcPr>
            <w:tcW w:w="475" w:type="pct"/>
          </w:tcPr>
          <w:p w:rsidR="00AB693A" w:rsidRPr="002B5276" w:rsidRDefault="00AB693A" w:rsidP="00047088">
            <w:pPr>
              <w:spacing w:after="0" w:line="240" w:lineRule="auto"/>
              <w:jc w:val="center"/>
              <w:rPr>
                <w:rFonts w:ascii="Times New Roman" w:hAnsi="Times New Roman"/>
              </w:rPr>
            </w:pPr>
          </w:p>
        </w:tc>
        <w:tc>
          <w:tcPr>
            <w:tcW w:w="1508" w:type="pct"/>
          </w:tcPr>
          <w:p w:rsidR="00AB693A" w:rsidRPr="002B5276" w:rsidRDefault="00AB693A" w:rsidP="00047088">
            <w:pPr>
              <w:spacing w:after="0" w:line="240" w:lineRule="auto"/>
              <w:jc w:val="center"/>
              <w:rPr>
                <w:rFonts w:ascii="Times New Roman" w:hAnsi="Times New Roman"/>
              </w:rPr>
            </w:pPr>
          </w:p>
        </w:tc>
        <w:tc>
          <w:tcPr>
            <w:tcW w:w="966" w:type="pct"/>
            <w:gridSpan w:val="2"/>
          </w:tcPr>
          <w:p w:rsidR="00AB693A" w:rsidRPr="002B5276" w:rsidRDefault="00AB693A" w:rsidP="00047088">
            <w:pPr>
              <w:spacing w:after="0" w:line="240" w:lineRule="auto"/>
              <w:jc w:val="center"/>
              <w:rPr>
                <w:rFonts w:ascii="Times New Roman" w:hAnsi="Times New Roman"/>
              </w:rPr>
            </w:pPr>
          </w:p>
        </w:tc>
        <w:tc>
          <w:tcPr>
            <w:tcW w:w="934" w:type="pct"/>
          </w:tcPr>
          <w:p w:rsidR="00AB693A" w:rsidRPr="002B5276" w:rsidRDefault="00AB693A" w:rsidP="00047088">
            <w:pPr>
              <w:spacing w:after="0" w:line="240" w:lineRule="auto"/>
              <w:jc w:val="center"/>
              <w:rPr>
                <w:rFonts w:ascii="Times New Roman" w:hAnsi="Times New Roman"/>
              </w:rPr>
            </w:pPr>
          </w:p>
        </w:tc>
        <w:tc>
          <w:tcPr>
            <w:tcW w:w="1117" w:type="pct"/>
          </w:tcPr>
          <w:p w:rsidR="00AB693A" w:rsidRPr="002B5276" w:rsidRDefault="00AB693A" w:rsidP="00047088">
            <w:pPr>
              <w:spacing w:after="0" w:line="240" w:lineRule="auto"/>
              <w:jc w:val="center"/>
              <w:rPr>
                <w:rFonts w:ascii="Times New Roman" w:hAnsi="Times New Roman"/>
              </w:rPr>
            </w:pPr>
          </w:p>
        </w:tc>
      </w:tr>
      <w:tr w:rsidR="00AB693A" w:rsidRPr="002B5276" w:rsidTr="0004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2327" w:type="pct"/>
            <w:gridSpan w:val="3"/>
          </w:tcPr>
          <w:p w:rsidR="00AB693A" w:rsidRPr="002B5276" w:rsidRDefault="00AB693A" w:rsidP="00047088">
            <w:pPr>
              <w:spacing w:after="0" w:line="240" w:lineRule="auto"/>
              <w:rPr>
                <w:rFonts w:ascii="Times New Roman" w:hAnsi="Times New Roman"/>
              </w:rPr>
            </w:pPr>
          </w:p>
          <w:p w:rsidR="00AB693A" w:rsidRPr="002B5276" w:rsidRDefault="00AB693A" w:rsidP="00047088">
            <w:pPr>
              <w:spacing w:after="0" w:line="240" w:lineRule="auto"/>
              <w:rPr>
                <w:rFonts w:ascii="Times New Roman" w:hAnsi="Times New Roman"/>
              </w:rPr>
            </w:pPr>
          </w:p>
          <w:p w:rsidR="00AB693A" w:rsidRPr="002B5276" w:rsidRDefault="00AB693A" w:rsidP="00047088">
            <w:pPr>
              <w:spacing w:after="0" w:line="240" w:lineRule="auto"/>
              <w:rPr>
                <w:rFonts w:ascii="Times New Roman" w:hAnsi="Times New Roman"/>
              </w:rPr>
            </w:pPr>
          </w:p>
          <w:p w:rsidR="00AB693A" w:rsidRPr="002B5276" w:rsidRDefault="00491A92" w:rsidP="00047088">
            <w:pPr>
              <w:spacing w:after="0" w:line="240" w:lineRule="auto"/>
              <w:rPr>
                <w:rFonts w:ascii="Times New Roman" w:hAnsi="Times New Roman"/>
              </w:rPr>
            </w:pPr>
            <w:r w:rsidRPr="002B5276">
              <w:rPr>
                <w:rFonts w:ascii="Times New Roman" w:hAnsi="Times New Roman"/>
              </w:rPr>
              <w:t>Снабжающая организация</w:t>
            </w:r>
            <w:r w:rsidR="00AB693A" w:rsidRPr="002B5276">
              <w:rPr>
                <w:rFonts w:ascii="Times New Roman" w:hAnsi="Times New Roman"/>
              </w:rPr>
              <w:t xml:space="preserve">:  </w:t>
            </w:r>
            <w:r w:rsidR="00AB693A" w:rsidRPr="002B5276">
              <w:rPr>
                <w:rFonts w:ascii="Times New Roman" w:hAnsi="Times New Roman"/>
              </w:rPr>
              <w:tab/>
            </w:r>
          </w:p>
        </w:tc>
        <w:tc>
          <w:tcPr>
            <w:tcW w:w="2673" w:type="pct"/>
            <w:gridSpan w:val="3"/>
          </w:tcPr>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Абонент:</w:t>
            </w:r>
          </w:p>
        </w:tc>
      </w:tr>
      <w:tr w:rsidR="00AB693A" w:rsidRPr="002B5276" w:rsidTr="0004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2327" w:type="pct"/>
            <w:gridSpan w:val="3"/>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2673" w:type="pct"/>
            <w:gridSpan w:val="3"/>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___________________________________</w:t>
            </w:r>
            <w:r w:rsidRPr="002B5276">
              <w:rPr>
                <w:rFonts w:ascii="Times New Roman" w:hAnsi="Times New Roman"/>
              </w:rPr>
              <w:tab/>
            </w:r>
          </w:p>
        </w:tc>
      </w:tr>
      <w:tr w:rsidR="00AB693A" w:rsidRPr="002B5276" w:rsidTr="0004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2327" w:type="pct"/>
            <w:gridSpan w:val="3"/>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p w:rsidR="00AB693A" w:rsidRPr="002B5276" w:rsidRDefault="00AB693A" w:rsidP="00047088">
            <w:pPr>
              <w:spacing w:after="0" w:line="240" w:lineRule="auto"/>
              <w:jc w:val="both"/>
              <w:rPr>
                <w:rFonts w:ascii="Times New Roman" w:hAnsi="Times New Roman"/>
              </w:rPr>
            </w:pPr>
          </w:p>
        </w:tc>
        <w:tc>
          <w:tcPr>
            <w:tcW w:w="2673" w:type="pct"/>
            <w:gridSpan w:val="3"/>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Приложение № 5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к Единому договору</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холодного водоснабжения</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водоотведения </w:t>
      </w:r>
      <w:r w:rsidR="00741B4B" w:rsidRPr="002B5276">
        <w:rPr>
          <w:rFonts w:ascii="Times New Roman" w:hAnsi="Times New Roman"/>
        </w:rPr>
        <w:t>и очистке сточных вод</w:t>
      </w:r>
      <w:r w:rsidRPr="002B5276">
        <w:rPr>
          <w:rFonts w:ascii="Times New Roman" w:hAnsi="Times New Roman"/>
        </w:rPr>
        <w:t xml:space="preserve">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от «____»_______20__г. № ___</w:t>
      </w: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r w:rsidRPr="002B5276">
        <w:rPr>
          <w:rFonts w:ascii="Times New Roman" w:hAnsi="Times New Roman"/>
          <w:b/>
        </w:rPr>
        <w:t xml:space="preserve">Сведения </w:t>
      </w: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r w:rsidRPr="002B5276">
        <w:rPr>
          <w:rFonts w:ascii="Times New Roman" w:hAnsi="Times New Roman"/>
          <w:b/>
        </w:rPr>
        <w:t>о лимитах водопотребления и водоотведения, установленных Абоненту</w:t>
      </w: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p>
    <w:p w:rsidR="00AB693A" w:rsidRPr="002B5276" w:rsidRDefault="00AB693A" w:rsidP="00AB693A">
      <w:pPr>
        <w:tabs>
          <w:tab w:val="left" w:pos="284"/>
          <w:tab w:val="left" w:pos="567"/>
          <w:tab w:val="left" w:pos="927"/>
        </w:tabs>
        <w:spacing w:after="0" w:line="240" w:lineRule="auto"/>
        <w:jc w:val="center"/>
        <w:rPr>
          <w:rFonts w:ascii="Times New Roman" w:hAnsi="Times New Roman"/>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9"/>
        <w:gridCol w:w="6282"/>
      </w:tblGrid>
      <w:tr w:rsidR="00AB693A" w:rsidRPr="002B5276" w:rsidTr="00047088">
        <w:trPr>
          <w:trHeight w:val="360"/>
          <w:jc w:val="center"/>
        </w:trPr>
        <w:tc>
          <w:tcPr>
            <w:tcW w:w="1718" w:type="pct"/>
            <w:vMerge w:val="restar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Месяц</w:t>
            </w:r>
          </w:p>
        </w:tc>
        <w:tc>
          <w:tcPr>
            <w:tcW w:w="3282"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Вода, куб. м</w:t>
            </w:r>
          </w:p>
        </w:tc>
      </w:tr>
      <w:tr w:rsidR="00AB693A" w:rsidRPr="002B5276" w:rsidTr="00047088">
        <w:trPr>
          <w:trHeight w:val="360"/>
          <w:jc w:val="center"/>
        </w:trPr>
        <w:tc>
          <w:tcPr>
            <w:tcW w:w="1718" w:type="pct"/>
            <w:vMerge/>
            <w:vAlign w:val="center"/>
          </w:tcPr>
          <w:p w:rsidR="00AB693A" w:rsidRPr="002B5276" w:rsidRDefault="00AB693A" w:rsidP="00047088">
            <w:pPr>
              <w:spacing w:after="0" w:line="240" w:lineRule="auto"/>
              <w:jc w:val="center"/>
              <w:rPr>
                <w:rFonts w:ascii="Times New Roman" w:hAnsi="Times New Roman"/>
              </w:rPr>
            </w:pPr>
          </w:p>
        </w:tc>
        <w:tc>
          <w:tcPr>
            <w:tcW w:w="3282" w:type="pct"/>
            <w:vAlign w:val="center"/>
          </w:tcPr>
          <w:p w:rsidR="00AB693A" w:rsidRPr="002B5276" w:rsidRDefault="00AB693A" w:rsidP="00491A92">
            <w:pPr>
              <w:spacing w:after="0" w:line="240" w:lineRule="auto"/>
              <w:jc w:val="center"/>
              <w:rPr>
                <w:rFonts w:ascii="Times New Roman" w:hAnsi="Times New Roman"/>
              </w:rPr>
            </w:pPr>
            <w:r w:rsidRPr="002B5276">
              <w:rPr>
                <w:rFonts w:ascii="Times New Roman" w:hAnsi="Times New Roman"/>
              </w:rPr>
              <w:t>(питьевая вода)</w:t>
            </w:r>
          </w:p>
        </w:tc>
      </w:tr>
      <w:tr w:rsidR="00AB693A" w:rsidRPr="002B5276" w:rsidTr="00047088">
        <w:trPr>
          <w:trHeight w:val="167"/>
          <w:jc w:val="center"/>
        </w:trPr>
        <w:tc>
          <w:tcPr>
            <w:tcW w:w="1718"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1</w:t>
            </w:r>
          </w:p>
        </w:tc>
        <w:tc>
          <w:tcPr>
            <w:tcW w:w="3282"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2</w:t>
            </w: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Январь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Февраль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Март</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lastRenderedPageBreak/>
              <w:t>Апрель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Май</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Июнь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Июль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Август</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Сентябрь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Октябрь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Ноябрь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Декабрь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Итого за год</w:t>
            </w:r>
          </w:p>
        </w:tc>
        <w:tc>
          <w:tcPr>
            <w:tcW w:w="3282" w:type="pct"/>
            <w:vAlign w:val="center"/>
          </w:tcPr>
          <w:p w:rsidR="00AB693A" w:rsidRPr="002B5276" w:rsidRDefault="00AB693A" w:rsidP="00047088">
            <w:pPr>
              <w:spacing w:after="0" w:line="240" w:lineRule="auto"/>
              <w:rPr>
                <w:rFonts w:ascii="Times New Roman" w:hAnsi="Times New Roman"/>
              </w:rPr>
            </w:pPr>
          </w:p>
        </w:tc>
      </w:tr>
    </w:tbl>
    <w:p w:rsidR="00AB693A" w:rsidRPr="002B5276" w:rsidRDefault="00AB693A" w:rsidP="00AB693A">
      <w:pPr>
        <w:spacing w:after="0" w:line="240" w:lineRule="auto"/>
        <w:rPr>
          <w:rFonts w:ascii="Times New Roman" w:hAnsi="Times New Roman"/>
        </w:rPr>
      </w:pPr>
    </w:p>
    <w:p w:rsidR="00AB693A" w:rsidRPr="002B5276" w:rsidRDefault="00AB693A" w:rsidP="00AB693A">
      <w:pPr>
        <w:spacing w:after="0" w:line="240" w:lineRule="auto"/>
        <w:rPr>
          <w:rFonts w:ascii="Times New Roman" w:hAnsi="Times New Roman"/>
        </w:rPr>
      </w:pPr>
    </w:p>
    <w:p w:rsidR="00AB693A" w:rsidRPr="002B5276" w:rsidRDefault="00AB693A" w:rsidP="00AB693A">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9"/>
        <w:gridCol w:w="6282"/>
      </w:tblGrid>
      <w:tr w:rsidR="00AB693A" w:rsidRPr="002B5276" w:rsidTr="00047088">
        <w:trPr>
          <w:trHeight w:val="730"/>
          <w:jc w:val="center"/>
        </w:trPr>
        <w:tc>
          <w:tcPr>
            <w:tcW w:w="1718"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Месяц</w:t>
            </w:r>
          </w:p>
        </w:tc>
        <w:tc>
          <w:tcPr>
            <w:tcW w:w="3282" w:type="pct"/>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Сточные воды, куб. м</w:t>
            </w:r>
          </w:p>
        </w:tc>
      </w:tr>
      <w:tr w:rsidR="00AB693A" w:rsidRPr="002B5276" w:rsidTr="00047088">
        <w:trPr>
          <w:trHeight w:val="167"/>
          <w:jc w:val="center"/>
        </w:trPr>
        <w:tc>
          <w:tcPr>
            <w:tcW w:w="1718"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1</w:t>
            </w:r>
          </w:p>
        </w:tc>
        <w:tc>
          <w:tcPr>
            <w:tcW w:w="3282"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2</w:t>
            </w: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Январь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Февраль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Март</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Апрель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Май</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Июнь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Июль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Август</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Сентябрь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Октябрь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Ноябрь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Декабрь</w:t>
            </w:r>
          </w:p>
        </w:tc>
        <w:tc>
          <w:tcPr>
            <w:tcW w:w="3282" w:type="pct"/>
            <w:vAlign w:val="center"/>
          </w:tcPr>
          <w:p w:rsidR="00AB693A" w:rsidRPr="002B5276" w:rsidRDefault="00AB693A" w:rsidP="00047088">
            <w:pPr>
              <w:spacing w:after="0" w:line="240" w:lineRule="auto"/>
              <w:rPr>
                <w:rFonts w:ascii="Times New Roman" w:hAnsi="Times New Roman"/>
              </w:rPr>
            </w:pPr>
          </w:p>
        </w:tc>
      </w:tr>
      <w:tr w:rsidR="00AB693A" w:rsidRPr="002B5276" w:rsidTr="00047088">
        <w:trPr>
          <w:trHeight w:val="360"/>
          <w:jc w:val="center"/>
        </w:trPr>
        <w:tc>
          <w:tcPr>
            <w:tcW w:w="1718" w:type="pct"/>
            <w:vAlign w:val="center"/>
          </w:tcPr>
          <w:p w:rsidR="00AB693A" w:rsidRPr="002B5276" w:rsidRDefault="00AB693A" w:rsidP="00047088">
            <w:pPr>
              <w:spacing w:after="0" w:line="240" w:lineRule="auto"/>
              <w:ind w:left="345"/>
              <w:rPr>
                <w:rFonts w:ascii="Times New Roman" w:hAnsi="Times New Roman"/>
              </w:rPr>
            </w:pPr>
            <w:r w:rsidRPr="002B5276">
              <w:rPr>
                <w:rFonts w:ascii="Times New Roman" w:hAnsi="Times New Roman"/>
              </w:rPr>
              <w:t>Итого за год</w:t>
            </w:r>
          </w:p>
        </w:tc>
        <w:tc>
          <w:tcPr>
            <w:tcW w:w="3282" w:type="pct"/>
            <w:vAlign w:val="center"/>
          </w:tcPr>
          <w:p w:rsidR="00AB693A" w:rsidRPr="002B5276" w:rsidRDefault="00AB693A" w:rsidP="00047088">
            <w:pPr>
              <w:spacing w:after="0" w:line="240" w:lineRule="auto"/>
              <w:rPr>
                <w:rFonts w:ascii="Times New Roman" w:hAnsi="Times New Roman"/>
              </w:rPr>
            </w:pPr>
          </w:p>
        </w:tc>
      </w:tr>
    </w:tbl>
    <w:p w:rsidR="00AB693A" w:rsidRPr="002B5276" w:rsidRDefault="00AB693A" w:rsidP="00AB693A">
      <w:pPr>
        <w:spacing w:after="0" w:line="240" w:lineRule="auto"/>
        <w:rPr>
          <w:rFonts w:ascii="Times New Roman" w:hAnsi="Times New Roman"/>
        </w:rPr>
      </w:pPr>
    </w:p>
    <w:tbl>
      <w:tblPr>
        <w:tblW w:w="0" w:type="auto"/>
        <w:tblLook w:val="00A0"/>
      </w:tblPr>
      <w:tblGrid>
        <w:gridCol w:w="4455"/>
        <w:gridCol w:w="5116"/>
      </w:tblGrid>
      <w:tr w:rsidR="00AB693A" w:rsidRPr="002B5276" w:rsidTr="00047088">
        <w:tc>
          <w:tcPr>
            <w:tcW w:w="4455" w:type="dxa"/>
          </w:tcPr>
          <w:p w:rsidR="00AB693A" w:rsidRPr="002B5276" w:rsidRDefault="00491A92" w:rsidP="00047088">
            <w:pPr>
              <w:spacing w:after="0" w:line="240" w:lineRule="auto"/>
              <w:rPr>
                <w:rFonts w:ascii="Times New Roman" w:hAnsi="Times New Roman"/>
              </w:rPr>
            </w:pPr>
            <w:r w:rsidRPr="002B5276">
              <w:rPr>
                <w:rFonts w:ascii="Times New Roman" w:hAnsi="Times New Roman"/>
              </w:rPr>
              <w:t xml:space="preserve">Снабжающая организация </w:t>
            </w:r>
            <w:r w:rsidR="00AB693A" w:rsidRPr="002B5276">
              <w:rPr>
                <w:rFonts w:ascii="Times New Roman" w:hAnsi="Times New Roman"/>
              </w:rPr>
              <w:t xml:space="preserve">:  </w:t>
            </w:r>
            <w:r w:rsidR="00AB693A" w:rsidRPr="002B5276">
              <w:rPr>
                <w:rFonts w:ascii="Times New Roman" w:hAnsi="Times New Roman"/>
              </w:rPr>
              <w:tab/>
            </w:r>
          </w:p>
        </w:tc>
        <w:tc>
          <w:tcPr>
            <w:tcW w:w="51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Абонент:</w:t>
            </w:r>
          </w:p>
        </w:tc>
      </w:tr>
      <w:tr w:rsidR="00AB693A" w:rsidRPr="002B5276" w:rsidTr="00047088">
        <w:tc>
          <w:tcPr>
            <w:tcW w:w="4455"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___________________________________</w:t>
            </w:r>
            <w:r w:rsidRPr="002B5276">
              <w:rPr>
                <w:rFonts w:ascii="Times New Roman" w:hAnsi="Times New Roman"/>
              </w:rPr>
              <w:tab/>
            </w:r>
          </w:p>
        </w:tc>
      </w:tr>
      <w:tr w:rsidR="00AB693A" w:rsidRPr="002B5276" w:rsidTr="00047088">
        <w:tc>
          <w:tcPr>
            <w:tcW w:w="4455"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p w:rsidR="00AB693A" w:rsidRPr="002B5276" w:rsidRDefault="00AB693A" w:rsidP="00047088">
            <w:pPr>
              <w:spacing w:after="0" w:line="240" w:lineRule="auto"/>
              <w:jc w:val="both"/>
              <w:rPr>
                <w:rFonts w:ascii="Times New Roman" w:hAnsi="Times New Roman"/>
              </w:rPr>
            </w:pPr>
          </w:p>
        </w:tc>
        <w:tc>
          <w:tcPr>
            <w:tcW w:w="511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AB693A">
      <w:pPr>
        <w:spacing w:after="0" w:line="240" w:lineRule="auto"/>
        <w:jc w:val="right"/>
      </w:pPr>
    </w:p>
    <w:p w:rsidR="00AB693A" w:rsidRPr="002B5276" w:rsidRDefault="00AB693A" w:rsidP="00AB693A">
      <w:pPr>
        <w:spacing w:after="0" w:line="240" w:lineRule="auto"/>
        <w:jc w:val="right"/>
      </w:pPr>
    </w:p>
    <w:p w:rsidR="00AB693A" w:rsidRPr="002B5276" w:rsidRDefault="00AB693A" w:rsidP="00AB693A">
      <w:pPr>
        <w:spacing w:after="0" w:line="240" w:lineRule="auto"/>
        <w:jc w:val="right"/>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Приложение № 6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к Единому договору</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холодного водоснабжения</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и водоотведения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от «____»_______20__г. № ___</w:t>
      </w:r>
    </w:p>
    <w:p w:rsidR="00AB693A" w:rsidRPr="002B5276" w:rsidRDefault="00AB693A" w:rsidP="00AB693A">
      <w:pPr>
        <w:tabs>
          <w:tab w:val="left" w:pos="284"/>
          <w:tab w:val="left" w:pos="567"/>
          <w:tab w:val="left" w:pos="927"/>
        </w:tabs>
        <w:spacing w:after="0" w:line="240" w:lineRule="auto"/>
        <w:jc w:val="right"/>
      </w:pPr>
    </w:p>
    <w:p w:rsidR="00AB693A" w:rsidRPr="002B5276" w:rsidRDefault="00AB693A" w:rsidP="00AB693A">
      <w:pPr>
        <w:spacing w:line="240" w:lineRule="auto"/>
        <w:jc w:val="center"/>
        <w:rPr>
          <w:rFonts w:ascii="Times New Roman" w:hAnsi="Times New Roman"/>
          <w:b/>
        </w:rPr>
      </w:pPr>
      <w:r w:rsidRPr="002B5276">
        <w:rPr>
          <w:rFonts w:ascii="Times New Roman" w:hAnsi="Times New Roman"/>
          <w:b/>
        </w:rPr>
        <w:lastRenderedPageBreak/>
        <w:t>Сведения о нормативах допустимых сбросов и требованиях к составу и свойствам сточных вод, установленных Абоненту</w:t>
      </w:r>
      <w:r w:rsidRPr="002B5276">
        <w:rPr>
          <w:rFonts w:ascii="Times New Roman" w:hAnsi="Times New Roman"/>
          <w:b/>
          <w:vertAlign w:val="superscript"/>
        </w:rPr>
        <w:footnoteReference w:id="15"/>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С целью обеспечения режима безаварийной работы централизованной си</w:t>
      </w:r>
      <w:r w:rsidR="00491A92" w:rsidRPr="002B5276">
        <w:rPr>
          <w:rFonts w:ascii="Times New Roman" w:hAnsi="Times New Roman"/>
        </w:rPr>
        <w:t>стемы водоотведения Снабжающей организации</w:t>
      </w:r>
      <w:r w:rsidRPr="002B5276">
        <w:rPr>
          <w:rFonts w:ascii="Times New Roman" w:hAnsi="Times New Roman"/>
        </w:rPr>
        <w:t xml:space="preserve">  устанавливаются нормативные показатели общих свойств сточных вод:_______________________________________________________________                                </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                                                                    (указать показатели)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Отведению в централизованную систему водоотведения подлежат сточные воды, если содержание в них загрязняющих веществ не превышает следующих значений: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6"/>
        <w:gridCol w:w="1197"/>
        <w:gridCol w:w="1480"/>
        <w:gridCol w:w="3758"/>
      </w:tblGrid>
      <w:tr w:rsidR="00AB693A" w:rsidRPr="002B5276" w:rsidTr="00047088">
        <w:trPr>
          <w:trHeight w:val="30"/>
        </w:trPr>
        <w:tc>
          <w:tcPr>
            <w:tcW w:w="0" w:type="auto"/>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 и названия канализационных выпусков</w:t>
            </w:r>
          </w:p>
        </w:tc>
        <w:tc>
          <w:tcPr>
            <w:tcW w:w="0" w:type="auto"/>
            <w:gridSpan w:val="2"/>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Перечень загрязняющих веществ</w:t>
            </w:r>
          </w:p>
        </w:tc>
        <w:tc>
          <w:tcPr>
            <w:tcW w:w="0" w:type="auto"/>
            <w:vAlign w:val="center"/>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Допустимые концентрации загрязняющих веществ, мг/дм</w:t>
            </w:r>
            <w:r w:rsidRPr="002B5276">
              <w:rPr>
                <w:rFonts w:ascii="Times New Roman" w:hAnsi="Times New Roman"/>
                <w:vertAlign w:val="superscript"/>
              </w:rPr>
              <w:t>3</w:t>
            </w:r>
          </w:p>
        </w:tc>
      </w:tr>
      <w:tr w:rsidR="00AB693A" w:rsidRPr="002B5276" w:rsidTr="00047088">
        <w:trPr>
          <w:trHeight w:val="20"/>
        </w:trPr>
        <w:tc>
          <w:tcPr>
            <w:tcW w:w="0" w:type="auto"/>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1</w:t>
            </w:r>
          </w:p>
        </w:tc>
        <w:tc>
          <w:tcPr>
            <w:tcW w:w="0" w:type="auto"/>
            <w:gridSpan w:val="2"/>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2</w:t>
            </w:r>
          </w:p>
        </w:tc>
        <w:tc>
          <w:tcPr>
            <w:tcW w:w="0" w:type="auto"/>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3</w:t>
            </w:r>
          </w:p>
        </w:tc>
      </w:tr>
      <w:tr w:rsidR="00AB693A" w:rsidRPr="002B5276" w:rsidTr="00047088">
        <w:trPr>
          <w:trHeight w:val="20"/>
        </w:trPr>
        <w:tc>
          <w:tcPr>
            <w:tcW w:w="0" w:type="auto"/>
          </w:tcPr>
          <w:p w:rsidR="00AB693A" w:rsidRPr="002B5276" w:rsidRDefault="00AB693A" w:rsidP="00047088">
            <w:pPr>
              <w:spacing w:after="0" w:line="240" w:lineRule="auto"/>
              <w:jc w:val="both"/>
              <w:rPr>
                <w:rFonts w:ascii="Times New Roman" w:hAnsi="Times New Roman"/>
              </w:rPr>
            </w:pPr>
          </w:p>
        </w:tc>
        <w:tc>
          <w:tcPr>
            <w:tcW w:w="0" w:type="auto"/>
            <w:gridSpan w:val="2"/>
          </w:tcPr>
          <w:p w:rsidR="00AB693A" w:rsidRPr="002B5276" w:rsidRDefault="00AB693A" w:rsidP="00047088">
            <w:pPr>
              <w:spacing w:after="0" w:line="240" w:lineRule="auto"/>
              <w:jc w:val="both"/>
              <w:rPr>
                <w:rFonts w:ascii="Times New Roman" w:hAnsi="Times New Roman"/>
              </w:rPr>
            </w:pPr>
          </w:p>
        </w:tc>
        <w:tc>
          <w:tcPr>
            <w:tcW w:w="0" w:type="auto"/>
          </w:tcPr>
          <w:p w:rsidR="00AB693A" w:rsidRPr="002B5276" w:rsidRDefault="00AB693A" w:rsidP="00047088">
            <w:pPr>
              <w:spacing w:after="0" w:line="240" w:lineRule="auto"/>
              <w:jc w:val="both"/>
              <w:rPr>
                <w:rFonts w:ascii="Times New Roman" w:hAnsi="Times New Roman"/>
              </w:rPr>
            </w:pPr>
          </w:p>
        </w:tc>
      </w:tr>
      <w:tr w:rsidR="00AB693A" w:rsidRPr="002B5276" w:rsidTr="00047088">
        <w:trPr>
          <w:trHeight w:val="20"/>
        </w:trPr>
        <w:tc>
          <w:tcPr>
            <w:tcW w:w="0" w:type="auto"/>
          </w:tcPr>
          <w:p w:rsidR="00AB693A" w:rsidRPr="002B5276" w:rsidRDefault="00AB693A" w:rsidP="00047088">
            <w:pPr>
              <w:spacing w:after="0" w:line="240" w:lineRule="auto"/>
              <w:jc w:val="both"/>
              <w:rPr>
                <w:rFonts w:ascii="Times New Roman" w:hAnsi="Times New Roman"/>
              </w:rPr>
            </w:pPr>
          </w:p>
        </w:tc>
        <w:tc>
          <w:tcPr>
            <w:tcW w:w="0" w:type="auto"/>
            <w:gridSpan w:val="2"/>
          </w:tcPr>
          <w:p w:rsidR="00AB693A" w:rsidRPr="002B5276" w:rsidRDefault="00AB693A" w:rsidP="00047088">
            <w:pPr>
              <w:spacing w:after="0" w:line="240" w:lineRule="auto"/>
              <w:jc w:val="both"/>
              <w:rPr>
                <w:rFonts w:ascii="Times New Roman" w:hAnsi="Times New Roman"/>
              </w:rPr>
            </w:pPr>
          </w:p>
        </w:tc>
        <w:tc>
          <w:tcPr>
            <w:tcW w:w="0" w:type="auto"/>
          </w:tcPr>
          <w:p w:rsidR="00AB693A" w:rsidRPr="002B5276" w:rsidRDefault="00AB693A" w:rsidP="00047088">
            <w:pPr>
              <w:spacing w:after="0" w:line="240" w:lineRule="auto"/>
              <w:jc w:val="both"/>
              <w:rPr>
                <w:rFonts w:ascii="Times New Roman" w:hAnsi="Times New Roman"/>
              </w:rPr>
            </w:pPr>
          </w:p>
        </w:tc>
      </w:tr>
      <w:tr w:rsidR="00AB693A" w:rsidRPr="002B5276" w:rsidTr="0004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4432" w:type="dxa"/>
            <w:gridSpan w:val="2"/>
          </w:tcPr>
          <w:p w:rsidR="00AB693A" w:rsidRPr="002B5276" w:rsidRDefault="00AB693A" w:rsidP="00047088">
            <w:pPr>
              <w:spacing w:after="0" w:line="240" w:lineRule="auto"/>
              <w:rPr>
                <w:rFonts w:ascii="Times New Roman" w:hAnsi="Times New Roman"/>
              </w:rPr>
            </w:pPr>
          </w:p>
          <w:p w:rsidR="00AB693A" w:rsidRPr="002B5276" w:rsidRDefault="00491A92" w:rsidP="00047088">
            <w:pPr>
              <w:spacing w:after="0" w:line="240" w:lineRule="auto"/>
              <w:rPr>
                <w:rFonts w:ascii="Times New Roman" w:hAnsi="Times New Roman"/>
              </w:rPr>
            </w:pPr>
            <w:r w:rsidRPr="002B5276">
              <w:rPr>
                <w:rFonts w:ascii="Times New Roman" w:hAnsi="Times New Roman"/>
              </w:rPr>
              <w:t>Снабжающая организация</w:t>
            </w:r>
            <w:r w:rsidR="00AB693A" w:rsidRPr="002B5276">
              <w:rPr>
                <w:rFonts w:ascii="Times New Roman" w:hAnsi="Times New Roman"/>
              </w:rPr>
              <w:t xml:space="preserve">:  </w:t>
            </w:r>
            <w:r w:rsidR="00AB693A" w:rsidRPr="002B5276">
              <w:rPr>
                <w:rFonts w:ascii="Times New Roman" w:hAnsi="Times New Roman"/>
              </w:rPr>
              <w:tab/>
            </w:r>
          </w:p>
        </w:tc>
        <w:tc>
          <w:tcPr>
            <w:tcW w:w="5139" w:type="dxa"/>
            <w:gridSpan w:val="2"/>
          </w:tcPr>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Абонент:</w:t>
            </w:r>
          </w:p>
        </w:tc>
      </w:tr>
      <w:tr w:rsidR="00AB693A" w:rsidRPr="002B5276" w:rsidTr="0004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4432"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39"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___________________________________</w:t>
            </w:r>
            <w:r w:rsidRPr="002B5276">
              <w:rPr>
                <w:rFonts w:ascii="Times New Roman" w:hAnsi="Times New Roman"/>
              </w:rPr>
              <w:tab/>
            </w:r>
          </w:p>
        </w:tc>
      </w:tr>
      <w:tr w:rsidR="00AB693A" w:rsidRPr="002B5276" w:rsidTr="0004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c>
          <w:tcPr>
            <w:tcW w:w="4432"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p w:rsidR="00AB693A" w:rsidRPr="002B5276" w:rsidRDefault="00AB693A" w:rsidP="00047088">
            <w:pPr>
              <w:spacing w:after="0" w:line="240" w:lineRule="auto"/>
              <w:jc w:val="both"/>
              <w:rPr>
                <w:rFonts w:ascii="Times New Roman" w:hAnsi="Times New Roman"/>
              </w:rPr>
            </w:pPr>
          </w:p>
        </w:tc>
        <w:tc>
          <w:tcPr>
            <w:tcW w:w="5139"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Приложение № 7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к Единому типовому договору</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холодного водоснабжения</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и водоотведения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от «____»_______20__г. № ___</w:t>
      </w:r>
    </w:p>
    <w:p w:rsidR="00AB693A" w:rsidRPr="002B5276" w:rsidRDefault="00AB693A" w:rsidP="00AB693A">
      <w:pPr>
        <w:tabs>
          <w:tab w:val="left" w:pos="284"/>
          <w:tab w:val="left" w:pos="567"/>
          <w:tab w:val="left" w:pos="927"/>
        </w:tabs>
        <w:spacing w:after="0" w:line="240" w:lineRule="auto"/>
        <w:jc w:val="right"/>
        <w:rPr>
          <w:rFonts w:ascii="Times New Roman" w:hAnsi="Times New Roman"/>
          <w:i/>
        </w:rPr>
      </w:pPr>
      <w:r w:rsidRPr="002B5276">
        <w:rPr>
          <w:rFonts w:ascii="Times New Roman" w:hAnsi="Times New Roman"/>
          <w:i/>
        </w:rPr>
        <w:t>(типовая форма)</w:t>
      </w:r>
    </w:p>
    <w:p w:rsidR="00AB693A" w:rsidRPr="002B5276" w:rsidRDefault="00AB693A" w:rsidP="00AB693A">
      <w:pPr>
        <w:tabs>
          <w:tab w:val="left" w:pos="284"/>
          <w:tab w:val="left" w:pos="567"/>
          <w:tab w:val="left" w:pos="927"/>
        </w:tabs>
        <w:spacing w:after="0" w:line="240" w:lineRule="auto"/>
        <w:jc w:val="right"/>
      </w:pPr>
    </w:p>
    <w:p w:rsidR="00AB693A" w:rsidRPr="002B5276" w:rsidRDefault="00AB693A" w:rsidP="00AB693A">
      <w:pPr>
        <w:tabs>
          <w:tab w:val="left" w:pos="284"/>
          <w:tab w:val="left" w:pos="567"/>
          <w:tab w:val="left" w:pos="927"/>
        </w:tabs>
        <w:spacing w:after="0" w:line="240" w:lineRule="auto"/>
        <w:jc w:val="right"/>
      </w:pPr>
    </w:p>
    <w:p w:rsidR="00AB693A" w:rsidRPr="002B5276" w:rsidRDefault="00AB693A" w:rsidP="00AB693A">
      <w:pPr>
        <w:tabs>
          <w:tab w:val="left" w:pos="284"/>
          <w:tab w:val="left" w:pos="567"/>
          <w:tab w:val="left" w:pos="927"/>
        </w:tabs>
        <w:spacing w:after="0" w:line="240" w:lineRule="auto"/>
        <w:jc w:val="right"/>
      </w:pPr>
    </w:p>
    <w:p w:rsidR="00AB693A" w:rsidRPr="002B5276" w:rsidRDefault="00AB693A" w:rsidP="00AB693A">
      <w:pPr>
        <w:tabs>
          <w:tab w:val="left" w:pos="284"/>
          <w:tab w:val="left" w:pos="567"/>
          <w:tab w:val="left" w:pos="927"/>
        </w:tabs>
        <w:spacing w:after="0" w:line="240" w:lineRule="auto"/>
        <w:jc w:val="right"/>
      </w:pPr>
    </w:p>
    <w:p w:rsidR="00AB693A" w:rsidRPr="002B5276" w:rsidRDefault="00AB693A" w:rsidP="00AB693A">
      <w:pPr>
        <w:tabs>
          <w:tab w:val="left" w:pos="284"/>
          <w:tab w:val="left" w:pos="567"/>
          <w:tab w:val="left" w:pos="927"/>
        </w:tabs>
        <w:spacing w:after="0" w:line="240" w:lineRule="auto"/>
        <w:jc w:val="right"/>
      </w:pPr>
    </w:p>
    <w:p w:rsidR="00AB693A" w:rsidRPr="002B5276" w:rsidRDefault="00AB693A" w:rsidP="00AB693A">
      <w:pPr>
        <w:spacing w:line="240" w:lineRule="auto"/>
        <w:jc w:val="center"/>
        <w:rPr>
          <w:rFonts w:ascii="Times New Roman" w:hAnsi="Times New Roman"/>
          <w:b/>
        </w:rPr>
      </w:pPr>
      <w:r w:rsidRPr="002B5276">
        <w:rPr>
          <w:rFonts w:ascii="Times New Roman" w:hAnsi="Times New Roman"/>
          <w:b/>
        </w:rPr>
        <w:t>План снижения сбросов</w:t>
      </w:r>
    </w:p>
    <w:p w:rsidR="00AB693A" w:rsidRPr="002B5276" w:rsidRDefault="00AB693A" w:rsidP="00AB693A">
      <w:pPr>
        <w:spacing w:line="240" w:lineRule="auto"/>
        <w:jc w:val="center"/>
        <w:rPr>
          <w:rFonts w:ascii="Times New Roman" w:hAnsi="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2"/>
        <w:gridCol w:w="5143"/>
        <w:gridCol w:w="3576"/>
      </w:tblGrid>
      <w:tr w:rsidR="00AB693A" w:rsidRPr="002B5276" w:rsidTr="00047088">
        <w:tc>
          <w:tcPr>
            <w:tcW w:w="445"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w:t>
            </w:r>
          </w:p>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п/п</w:t>
            </w:r>
          </w:p>
        </w:tc>
        <w:tc>
          <w:tcPr>
            <w:tcW w:w="2687"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Наименование мероприятия</w:t>
            </w:r>
          </w:p>
        </w:tc>
        <w:tc>
          <w:tcPr>
            <w:tcW w:w="1868"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Сроки выполнения</w:t>
            </w:r>
          </w:p>
        </w:tc>
      </w:tr>
      <w:tr w:rsidR="00AB693A" w:rsidRPr="002B5276" w:rsidTr="00047088">
        <w:tc>
          <w:tcPr>
            <w:tcW w:w="445"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1</w:t>
            </w:r>
          </w:p>
        </w:tc>
        <w:tc>
          <w:tcPr>
            <w:tcW w:w="2687"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2</w:t>
            </w:r>
          </w:p>
        </w:tc>
        <w:tc>
          <w:tcPr>
            <w:tcW w:w="1868" w:type="pct"/>
          </w:tcPr>
          <w:p w:rsidR="00AB693A" w:rsidRPr="002B5276" w:rsidRDefault="00AB693A" w:rsidP="00047088">
            <w:pPr>
              <w:spacing w:after="0" w:line="240" w:lineRule="auto"/>
              <w:jc w:val="center"/>
              <w:rPr>
                <w:rFonts w:ascii="Times New Roman" w:hAnsi="Times New Roman"/>
              </w:rPr>
            </w:pPr>
            <w:r w:rsidRPr="002B5276">
              <w:rPr>
                <w:rFonts w:ascii="Times New Roman" w:hAnsi="Times New Roman"/>
              </w:rPr>
              <w:t>3</w:t>
            </w:r>
          </w:p>
        </w:tc>
      </w:tr>
      <w:tr w:rsidR="00AB693A" w:rsidRPr="002B5276" w:rsidTr="00047088">
        <w:tc>
          <w:tcPr>
            <w:tcW w:w="445" w:type="pct"/>
          </w:tcPr>
          <w:p w:rsidR="00AB693A" w:rsidRPr="002B5276" w:rsidRDefault="00AB693A" w:rsidP="00047088">
            <w:pPr>
              <w:spacing w:after="0" w:line="240" w:lineRule="auto"/>
              <w:jc w:val="center"/>
              <w:rPr>
                <w:rFonts w:ascii="Times New Roman" w:hAnsi="Times New Roman"/>
                <w:b/>
              </w:rPr>
            </w:pPr>
          </w:p>
        </w:tc>
        <w:tc>
          <w:tcPr>
            <w:tcW w:w="2687" w:type="pct"/>
          </w:tcPr>
          <w:p w:rsidR="00AB693A" w:rsidRPr="002B5276" w:rsidRDefault="00AB693A" w:rsidP="00047088">
            <w:pPr>
              <w:spacing w:after="0" w:line="240" w:lineRule="auto"/>
              <w:jc w:val="center"/>
              <w:rPr>
                <w:rFonts w:ascii="Times New Roman" w:hAnsi="Times New Roman"/>
                <w:b/>
              </w:rPr>
            </w:pPr>
          </w:p>
        </w:tc>
        <w:tc>
          <w:tcPr>
            <w:tcW w:w="1868" w:type="pct"/>
          </w:tcPr>
          <w:p w:rsidR="00AB693A" w:rsidRPr="002B5276" w:rsidRDefault="00AB693A" w:rsidP="00047088">
            <w:pPr>
              <w:spacing w:after="0" w:line="240" w:lineRule="auto"/>
              <w:jc w:val="center"/>
              <w:rPr>
                <w:rFonts w:ascii="Times New Roman" w:hAnsi="Times New Roman"/>
                <w:b/>
              </w:rPr>
            </w:pPr>
          </w:p>
        </w:tc>
      </w:tr>
      <w:tr w:rsidR="00AB693A" w:rsidRPr="002B5276" w:rsidTr="00047088">
        <w:tc>
          <w:tcPr>
            <w:tcW w:w="445" w:type="pct"/>
          </w:tcPr>
          <w:p w:rsidR="00AB693A" w:rsidRPr="002B5276" w:rsidRDefault="00AB693A" w:rsidP="00047088">
            <w:pPr>
              <w:spacing w:after="0" w:line="240" w:lineRule="auto"/>
              <w:jc w:val="center"/>
              <w:rPr>
                <w:rFonts w:ascii="Times New Roman" w:hAnsi="Times New Roman"/>
                <w:b/>
              </w:rPr>
            </w:pPr>
          </w:p>
        </w:tc>
        <w:tc>
          <w:tcPr>
            <w:tcW w:w="2687" w:type="pct"/>
          </w:tcPr>
          <w:p w:rsidR="00AB693A" w:rsidRPr="002B5276" w:rsidRDefault="00AB693A" w:rsidP="00047088">
            <w:pPr>
              <w:spacing w:after="0" w:line="240" w:lineRule="auto"/>
              <w:jc w:val="center"/>
              <w:rPr>
                <w:rFonts w:ascii="Times New Roman" w:hAnsi="Times New Roman"/>
                <w:b/>
              </w:rPr>
            </w:pPr>
          </w:p>
        </w:tc>
        <w:tc>
          <w:tcPr>
            <w:tcW w:w="1868" w:type="pct"/>
          </w:tcPr>
          <w:p w:rsidR="00AB693A" w:rsidRPr="002B5276" w:rsidRDefault="00AB693A" w:rsidP="00047088">
            <w:pPr>
              <w:spacing w:after="0" w:line="240" w:lineRule="auto"/>
              <w:jc w:val="center"/>
              <w:rPr>
                <w:rFonts w:ascii="Times New Roman" w:hAnsi="Times New Roman"/>
                <w:b/>
              </w:rPr>
            </w:pPr>
          </w:p>
        </w:tc>
      </w:tr>
      <w:tr w:rsidR="00AB693A" w:rsidRPr="002B5276" w:rsidTr="00047088">
        <w:tc>
          <w:tcPr>
            <w:tcW w:w="445" w:type="pct"/>
          </w:tcPr>
          <w:p w:rsidR="00AB693A" w:rsidRPr="002B5276" w:rsidRDefault="00AB693A" w:rsidP="00047088">
            <w:pPr>
              <w:spacing w:after="0" w:line="240" w:lineRule="auto"/>
              <w:jc w:val="center"/>
              <w:rPr>
                <w:rFonts w:ascii="Times New Roman" w:hAnsi="Times New Roman"/>
                <w:b/>
              </w:rPr>
            </w:pPr>
          </w:p>
        </w:tc>
        <w:tc>
          <w:tcPr>
            <w:tcW w:w="2687" w:type="pct"/>
          </w:tcPr>
          <w:p w:rsidR="00AB693A" w:rsidRPr="002B5276" w:rsidRDefault="00AB693A" w:rsidP="00047088">
            <w:pPr>
              <w:spacing w:after="0" w:line="240" w:lineRule="auto"/>
              <w:jc w:val="center"/>
              <w:rPr>
                <w:rFonts w:ascii="Times New Roman" w:hAnsi="Times New Roman"/>
                <w:b/>
              </w:rPr>
            </w:pPr>
          </w:p>
        </w:tc>
        <w:tc>
          <w:tcPr>
            <w:tcW w:w="1868" w:type="pct"/>
          </w:tcPr>
          <w:p w:rsidR="00AB693A" w:rsidRPr="002B5276" w:rsidRDefault="00AB693A" w:rsidP="00047088">
            <w:pPr>
              <w:spacing w:after="0" w:line="240" w:lineRule="auto"/>
              <w:jc w:val="center"/>
              <w:rPr>
                <w:rFonts w:ascii="Times New Roman" w:hAnsi="Times New Roman"/>
                <w:b/>
              </w:rPr>
            </w:pPr>
          </w:p>
        </w:tc>
      </w:tr>
      <w:tr w:rsidR="00AB693A" w:rsidRPr="002B5276" w:rsidTr="00047088">
        <w:tc>
          <w:tcPr>
            <w:tcW w:w="445" w:type="pct"/>
          </w:tcPr>
          <w:p w:rsidR="00AB693A" w:rsidRPr="002B5276" w:rsidRDefault="00AB693A" w:rsidP="00047088">
            <w:pPr>
              <w:spacing w:after="0" w:line="240" w:lineRule="auto"/>
              <w:jc w:val="center"/>
              <w:rPr>
                <w:rFonts w:ascii="Times New Roman" w:hAnsi="Times New Roman"/>
                <w:b/>
              </w:rPr>
            </w:pPr>
          </w:p>
        </w:tc>
        <w:tc>
          <w:tcPr>
            <w:tcW w:w="2687" w:type="pct"/>
          </w:tcPr>
          <w:p w:rsidR="00AB693A" w:rsidRPr="002B5276" w:rsidRDefault="00AB693A" w:rsidP="00047088">
            <w:pPr>
              <w:spacing w:after="0" w:line="240" w:lineRule="auto"/>
              <w:jc w:val="center"/>
              <w:rPr>
                <w:rFonts w:ascii="Times New Roman" w:hAnsi="Times New Roman"/>
                <w:b/>
              </w:rPr>
            </w:pPr>
          </w:p>
        </w:tc>
        <w:tc>
          <w:tcPr>
            <w:tcW w:w="1868" w:type="pct"/>
          </w:tcPr>
          <w:p w:rsidR="00AB693A" w:rsidRPr="002B5276" w:rsidRDefault="00AB693A" w:rsidP="00047088">
            <w:pPr>
              <w:spacing w:after="0" w:line="240" w:lineRule="auto"/>
              <w:jc w:val="center"/>
              <w:rPr>
                <w:rFonts w:ascii="Times New Roman" w:hAnsi="Times New Roman"/>
                <w:b/>
              </w:rPr>
            </w:pPr>
          </w:p>
        </w:tc>
      </w:tr>
    </w:tbl>
    <w:p w:rsidR="00AB693A" w:rsidRPr="002B5276" w:rsidRDefault="00AB693A" w:rsidP="00AB693A">
      <w:pPr>
        <w:spacing w:line="240" w:lineRule="auto"/>
        <w:jc w:val="center"/>
        <w:rPr>
          <w:rFonts w:ascii="Times New Roman" w:hAnsi="Times New Roman"/>
          <w:b/>
        </w:rPr>
      </w:pPr>
    </w:p>
    <w:p w:rsidR="00AB693A" w:rsidRPr="002B5276" w:rsidRDefault="00AB693A" w:rsidP="00AB693A">
      <w:pPr>
        <w:spacing w:line="240" w:lineRule="auto"/>
        <w:jc w:val="center"/>
        <w:rPr>
          <w:rFonts w:ascii="Times New Roman" w:hAnsi="Times New Roman"/>
          <w:b/>
        </w:rPr>
      </w:pPr>
    </w:p>
    <w:tbl>
      <w:tblPr>
        <w:tblW w:w="0" w:type="auto"/>
        <w:tblLook w:val="00A0"/>
      </w:tblPr>
      <w:tblGrid>
        <w:gridCol w:w="4455"/>
        <w:gridCol w:w="469"/>
        <w:gridCol w:w="4647"/>
      </w:tblGrid>
      <w:tr w:rsidR="00AB693A" w:rsidRPr="002B5276" w:rsidTr="00047088">
        <w:tc>
          <w:tcPr>
            <w:tcW w:w="4455" w:type="dxa"/>
          </w:tcPr>
          <w:p w:rsidR="00AB693A" w:rsidRPr="002B5276" w:rsidRDefault="00AB693A" w:rsidP="00047088">
            <w:pPr>
              <w:spacing w:after="0" w:line="240" w:lineRule="auto"/>
              <w:rPr>
                <w:rFonts w:ascii="Times New Roman" w:hAnsi="Times New Roman"/>
              </w:rPr>
            </w:pPr>
            <w:r w:rsidRPr="002B5276">
              <w:rPr>
                <w:rFonts w:ascii="Times New Roman" w:hAnsi="Times New Roman"/>
              </w:rPr>
              <w:t>Организация</w:t>
            </w:r>
          </w:p>
          <w:p w:rsidR="00AB693A" w:rsidRPr="002B5276" w:rsidRDefault="00AB693A" w:rsidP="00047088">
            <w:pPr>
              <w:spacing w:after="0" w:line="240" w:lineRule="auto"/>
              <w:rPr>
                <w:rFonts w:ascii="Times New Roman" w:hAnsi="Times New Roman"/>
              </w:rPr>
            </w:pPr>
            <w:r w:rsidRPr="002B5276">
              <w:rPr>
                <w:rFonts w:ascii="Times New Roman" w:hAnsi="Times New Roman"/>
              </w:rPr>
              <w:t>водопроводно-канализационного</w:t>
            </w:r>
          </w:p>
          <w:p w:rsidR="00AB693A" w:rsidRPr="002B5276" w:rsidRDefault="00AB693A" w:rsidP="00047088">
            <w:pPr>
              <w:spacing w:after="0" w:line="240" w:lineRule="auto"/>
              <w:rPr>
                <w:rFonts w:ascii="Times New Roman" w:hAnsi="Times New Roman"/>
              </w:rPr>
            </w:pPr>
            <w:r w:rsidRPr="002B5276">
              <w:rPr>
                <w:rFonts w:ascii="Times New Roman" w:hAnsi="Times New Roman"/>
              </w:rPr>
              <w:t xml:space="preserve">хозяйства:  </w:t>
            </w:r>
            <w:r w:rsidRPr="002B5276">
              <w:rPr>
                <w:rFonts w:ascii="Times New Roman" w:hAnsi="Times New Roman"/>
              </w:rPr>
              <w:tab/>
            </w:r>
          </w:p>
        </w:tc>
        <w:tc>
          <w:tcPr>
            <w:tcW w:w="5116"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Абонент:</w:t>
            </w:r>
          </w:p>
        </w:tc>
      </w:tr>
      <w:tr w:rsidR="00AB693A" w:rsidRPr="002B5276" w:rsidTr="00047088">
        <w:tc>
          <w:tcPr>
            <w:tcW w:w="4455"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16"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___________________________________</w:t>
            </w:r>
            <w:r w:rsidRPr="002B5276">
              <w:rPr>
                <w:rFonts w:ascii="Times New Roman" w:hAnsi="Times New Roman"/>
              </w:rPr>
              <w:tab/>
            </w:r>
          </w:p>
        </w:tc>
      </w:tr>
      <w:tr w:rsidR="00AB693A" w:rsidRPr="002B5276" w:rsidTr="00047088">
        <w:tc>
          <w:tcPr>
            <w:tcW w:w="4455"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p w:rsidR="00AB693A" w:rsidRPr="002B5276" w:rsidRDefault="00AB693A" w:rsidP="00047088">
            <w:pPr>
              <w:spacing w:after="0" w:line="240" w:lineRule="auto"/>
              <w:jc w:val="both"/>
              <w:rPr>
                <w:rFonts w:ascii="Times New Roman" w:hAnsi="Times New Roman"/>
              </w:rPr>
            </w:pPr>
          </w:p>
        </w:tc>
        <w:tc>
          <w:tcPr>
            <w:tcW w:w="5116"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«___»________20___г.                                </w:t>
            </w:r>
          </w:p>
        </w:tc>
      </w:tr>
      <w:tr w:rsidR="00AB693A" w:rsidRPr="002B5276" w:rsidTr="00047088">
        <w:trPr>
          <w:gridAfter w:val="1"/>
          <w:wAfter w:w="4647" w:type="dxa"/>
        </w:trPr>
        <w:tc>
          <w:tcPr>
            <w:tcW w:w="4924" w:type="dxa"/>
            <w:gridSpan w:val="2"/>
          </w:tcPr>
          <w:p w:rsidR="00AB693A" w:rsidRPr="002B5276" w:rsidRDefault="00AB693A" w:rsidP="00047088">
            <w:pPr>
              <w:spacing w:after="0" w:line="240" w:lineRule="auto"/>
              <w:jc w:val="both"/>
              <w:rPr>
                <w:rFonts w:ascii="Times New Roman" w:hAnsi="Times New Roman"/>
              </w:rPr>
            </w:pPr>
          </w:p>
        </w:tc>
      </w:tr>
    </w:tbl>
    <w:p w:rsidR="00AB693A" w:rsidRPr="002B5276" w:rsidRDefault="00AB693A" w:rsidP="00741B4B">
      <w:pPr>
        <w:tabs>
          <w:tab w:val="left" w:pos="0"/>
          <w:tab w:val="left" w:pos="3240"/>
        </w:tabs>
        <w:spacing w:after="0" w:line="240" w:lineRule="auto"/>
        <w:rPr>
          <w:rFonts w:ascii="Times New Roman" w:hAnsi="Times New Roman"/>
        </w:rPr>
      </w:pPr>
    </w:p>
    <w:p w:rsidR="00AB693A" w:rsidRPr="002B5276" w:rsidRDefault="00AB693A" w:rsidP="00AB693A">
      <w:pPr>
        <w:spacing w:after="0" w:line="240" w:lineRule="auto"/>
        <w:jc w:val="both"/>
        <w:rPr>
          <w:rFonts w:ascii="Times New Roman" w:hAnsi="Times New Roman"/>
          <w:b/>
          <w:vertAlign w:val="subscript"/>
        </w:rPr>
      </w:pPr>
    </w:p>
    <w:p w:rsidR="00741B4B" w:rsidRPr="002B5276" w:rsidRDefault="00741B4B" w:rsidP="00AB693A">
      <w:pPr>
        <w:widowControl w:val="0"/>
        <w:autoSpaceDE w:val="0"/>
        <w:autoSpaceDN w:val="0"/>
        <w:adjustRightInd w:val="0"/>
        <w:spacing w:after="0" w:line="240" w:lineRule="auto"/>
        <w:ind w:firstLine="709"/>
        <w:jc w:val="center"/>
        <w:rPr>
          <w:rFonts w:ascii="Times New Roman" w:hAnsi="Times New Roman"/>
          <w:b/>
          <w:bCs/>
          <w:color w:val="000000"/>
        </w:rPr>
      </w:pPr>
    </w:p>
    <w:p w:rsidR="00741B4B" w:rsidRPr="002B5276" w:rsidRDefault="00741B4B" w:rsidP="00AB693A">
      <w:pPr>
        <w:widowControl w:val="0"/>
        <w:autoSpaceDE w:val="0"/>
        <w:autoSpaceDN w:val="0"/>
        <w:adjustRightInd w:val="0"/>
        <w:spacing w:after="0" w:line="240" w:lineRule="auto"/>
        <w:ind w:firstLine="709"/>
        <w:jc w:val="center"/>
        <w:rPr>
          <w:rFonts w:ascii="Times New Roman" w:hAnsi="Times New Roman"/>
          <w:b/>
          <w:bCs/>
          <w:color w:val="000000"/>
        </w:rPr>
      </w:pPr>
    </w:p>
    <w:p w:rsidR="00741B4B" w:rsidRPr="002B5276" w:rsidRDefault="00741B4B" w:rsidP="00AB693A">
      <w:pPr>
        <w:widowControl w:val="0"/>
        <w:autoSpaceDE w:val="0"/>
        <w:autoSpaceDN w:val="0"/>
        <w:adjustRightInd w:val="0"/>
        <w:spacing w:after="0" w:line="240" w:lineRule="auto"/>
        <w:ind w:firstLine="709"/>
        <w:jc w:val="center"/>
        <w:rPr>
          <w:rFonts w:ascii="Times New Roman" w:hAnsi="Times New Roman"/>
          <w:b/>
          <w:bCs/>
          <w:color w:val="000000"/>
        </w:rPr>
      </w:pP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rPr>
      </w:pPr>
      <w:r w:rsidRPr="002B5276">
        <w:rPr>
          <w:rFonts w:ascii="Times New Roman" w:hAnsi="Times New Roman"/>
          <w:b/>
          <w:bCs/>
          <w:color w:val="000000"/>
        </w:rPr>
        <w:t>ДОГОВОР</w:t>
      </w: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b/>
          <w:bCs/>
          <w:color w:val="000000"/>
        </w:rPr>
      </w:pPr>
      <w:r w:rsidRPr="002B5276">
        <w:rPr>
          <w:rFonts w:ascii="Times New Roman" w:hAnsi="Times New Roman"/>
          <w:b/>
          <w:bCs/>
          <w:color w:val="000000"/>
        </w:rPr>
        <w:t>о подключении к централизованным системам</w:t>
      </w: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b/>
          <w:bCs/>
          <w:color w:val="000000"/>
        </w:rPr>
      </w:pPr>
      <w:r w:rsidRPr="002B5276">
        <w:rPr>
          <w:rFonts w:ascii="Times New Roman" w:hAnsi="Times New Roman"/>
          <w:b/>
          <w:bCs/>
          <w:color w:val="000000"/>
        </w:rPr>
        <w:t xml:space="preserve"> холодного водоснабжения </w:t>
      </w:r>
      <w:r w:rsidR="00491A92" w:rsidRPr="002B5276">
        <w:rPr>
          <w:rFonts w:ascii="Times New Roman" w:hAnsi="Times New Roman"/>
          <w:b/>
          <w:bCs/>
          <w:color w:val="000000"/>
        </w:rPr>
        <w:t xml:space="preserve">МП МО «город Белоусово» « Водоканал» </w:t>
      </w:r>
    </w:p>
    <w:p w:rsidR="00AB693A" w:rsidRPr="002B5276" w:rsidRDefault="00AB693A" w:rsidP="00AB693A">
      <w:pPr>
        <w:widowControl w:val="0"/>
        <w:tabs>
          <w:tab w:val="left" w:pos="3165"/>
        </w:tabs>
        <w:autoSpaceDE w:val="0"/>
        <w:autoSpaceDN w:val="0"/>
        <w:adjustRightInd w:val="0"/>
        <w:spacing w:after="0" w:line="240" w:lineRule="auto"/>
        <w:ind w:firstLine="709"/>
        <w:rPr>
          <w:rFonts w:ascii="Times New Roman" w:hAnsi="Times New Roman"/>
          <w:b/>
          <w:bCs/>
          <w:color w:val="000000"/>
        </w:rPr>
      </w:pPr>
      <w:r w:rsidRPr="002B5276">
        <w:rPr>
          <w:rFonts w:ascii="Times New Roman" w:hAnsi="Times New Roman"/>
          <w:b/>
          <w:bCs/>
          <w:color w:val="000000"/>
        </w:rPr>
        <w:tab/>
      </w:r>
    </w:p>
    <w:p w:rsidR="00AB693A" w:rsidRPr="002B5276" w:rsidRDefault="00491A92" w:rsidP="00AB693A">
      <w:pPr>
        <w:spacing w:after="0" w:line="240" w:lineRule="auto"/>
        <w:rPr>
          <w:rFonts w:ascii="Times New Roman" w:hAnsi="Times New Roman"/>
        </w:rPr>
      </w:pPr>
      <w:r w:rsidRPr="002B5276">
        <w:rPr>
          <w:rFonts w:ascii="Times New Roman" w:hAnsi="Times New Roman"/>
        </w:rPr>
        <w:t>г.Белоусово</w:t>
      </w:r>
      <w:r w:rsidR="00AB693A" w:rsidRPr="002B5276">
        <w:rPr>
          <w:rFonts w:ascii="Times New Roman" w:hAnsi="Times New Roman"/>
        </w:rPr>
        <w:t xml:space="preserve">       </w:t>
      </w:r>
      <w:r w:rsidR="00AB693A" w:rsidRPr="002B5276">
        <w:rPr>
          <w:rFonts w:ascii="Times New Roman" w:hAnsi="Times New Roman"/>
        </w:rPr>
        <w:tab/>
        <w:t xml:space="preserve">                   </w:t>
      </w:r>
      <w:r w:rsidRPr="002B5276">
        <w:rPr>
          <w:rFonts w:ascii="Times New Roman" w:hAnsi="Times New Roman"/>
        </w:rPr>
        <w:t xml:space="preserve">                               </w:t>
      </w:r>
      <w:r w:rsidR="00AB693A" w:rsidRPr="002B5276">
        <w:rPr>
          <w:rFonts w:ascii="Times New Roman" w:hAnsi="Times New Roman"/>
        </w:rPr>
        <w:t xml:space="preserve">  «          » __________ 20___ г. </w:t>
      </w:r>
    </w:p>
    <w:p w:rsidR="00AB693A" w:rsidRPr="002B5276" w:rsidRDefault="00AB693A" w:rsidP="00AB693A">
      <w:pPr>
        <w:spacing w:after="0" w:line="240" w:lineRule="auto"/>
        <w:rPr>
          <w:rFonts w:ascii="Times New Roman" w:hAnsi="Times New Roman"/>
        </w:rPr>
      </w:pPr>
      <w:r w:rsidRPr="002B5276">
        <w:rPr>
          <w:rFonts w:ascii="Times New Roman" w:hAnsi="Times New Roman"/>
        </w:rPr>
        <w:t>(место заключения договора)</w:t>
      </w:r>
    </w:p>
    <w:p w:rsidR="00AB693A" w:rsidRPr="002B5276" w:rsidRDefault="00AB693A" w:rsidP="00AB693A">
      <w:pPr>
        <w:spacing w:after="0" w:line="240" w:lineRule="auto"/>
        <w:rPr>
          <w:rFonts w:ascii="Times New Roman" w:hAnsi="Times New Roman"/>
        </w:rPr>
      </w:pPr>
    </w:p>
    <w:p w:rsidR="00AB693A" w:rsidRPr="002B5276" w:rsidRDefault="008178D5" w:rsidP="00AB693A">
      <w:pPr>
        <w:spacing w:after="0" w:line="240" w:lineRule="auto"/>
        <w:jc w:val="both"/>
        <w:rPr>
          <w:rFonts w:ascii="Times New Roman" w:hAnsi="Times New Roman"/>
        </w:rPr>
      </w:pPr>
      <w:r w:rsidRPr="002B5276">
        <w:rPr>
          <w:rFonts w:ascii="Times New Roman" w:hAnsi="Times New Roman"/>
        </w:rPr>
        <w:t>МП МО «город Белоусово» « Водоканал»</w:t>
      </w:r>
      <w:r w:rsidR="00741B4B" w:rsidRPr="002B5276">
        <w:rPr>
          <w:rFonts w:ascii="Times New Roman" w:hAnsi="Times New Roman"/>
        </w:rPr>
        <w:t>,</w:t>
      </w:r>
      <w:r w:rsidR="00AB693A" w:rsidRPr="002B5276">
        <w:rPr>
          <w:rFonts w:ascii="Times New Roman" w:hAnsi="Times New Roman"/>
        </w:rPr>
        <w:t xml:space="preserve"> именуемое в дальнейшем «</w:t>
      </w:r>
      <w:r w:rsidR="000E688E" w:rsidRPr="002B5276">
        <w:rPr>
          <w:rFonts w:ascii="Times New Roman" w:hAnsi="Times New Roman"/>
        </w:rPr>
        <w:t>Снабжающая организация</w:t>
      </w:r>
      <w:r w:rsidR="00491A92" w:rsidRPr="002B5276">
        <w:rPr>
          <w:rFonts w:ascii="Times New Roman" w:hAnsi="Times New Roman"/>
        </w:rPr>
        <w:t>»</w:t>
      </w:r>
      <w:r w:rsidR="00741B4B" w:rsidRPr="002B5276">
        <w:rPr>
          <w:rFonts w:ascii="Times New Roman" w:hAnsi="Times New Roman"/>
        </w:rPr>
        <w:t>,</w:t>
      </w:r>
      <w:r w:rsidR="00AB693A" w:rsidRPr="002B5276">
        <w:rPr>
          <w:rFonts w:ascii="Times New Roman" w:hAnsi="Times New Roman"/>
        </w:rPr>
        <w:t xml:space="preserve"> в лице  _________________________________________________</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(наименование должности, фамилия, имя, отчество)</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действующего  на основании ________________________________________,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w:t>
      </w:r>
      <w:r w:rsidR="00741B4B" w:rsidRPr="002B5276">
        <w:rPr>
          <w:rFonts w:ascii="Times New Roman" w:hAnsi="Times New Roman"/>
        </w:rPr>
        <w:t xml:space="preserve">                </w:t>
      </w:r>
      <w:r w:rsidRPr="002B5276">
        <w:rPr>
          <w:rFonts w:ascii="Times New Roman" w:hAnsi="Times New Roman"/>
        </w:rPr>
        <w:t xml:space="preserve">  (положение, устав, доверенность – указать нужное)</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с одной стороны,  и  __</w:t>
      </w:r>
      <w:r w:rsidR="00741B4B" w:rsidRPr="002B5276">
        <w:rPr>
          <w:rFonts w:ascii="Times New Roman" w:hAnsi="Times New Roman"/>
        </w:rPr>
        <w:t xml:space="preserve">_____________________________, </w:t>
      </w:r>
      <w:r w:rsidRPr="002B5276">
        <w:rPr>
          <w:rFonts w:ascii="Times New Roman" w:hAnsi="Times New Roman"/>
        </w:rPr>
        <w:t>именуемое в дальнейшем</w:t>
      </w:r>
      <w:r w:rsidRPr="002B5276">
        <w:rPr>
          <w:rFonts w:ascii="Times New Roman" w:hAnsi="Times New Roman"/>
          <w:b/>
        </w:rPr>
        <w:t xml:space="preserve"> </w:t>
      </w:r>
      <w:r w:rsidRPr="002B5276">
        <w:rPr>
          <w:rFonts w:ascii="Times New Roman" w:hAnsi="Times New Roman"/>
        </w:rPr>
        <w:t xml:space="preserve">«Заявитель», в лице _____________________________________, </w:t>
      </w:r>
    </w:p>
    <w:p w:rsidR="00AB693A" w:rsidRPr="002B5276" w:rsidRDefault="00741B4B" w:rsidP="00AB693A">
      <w:pPr>
        <w:spacing w:after="0" w:line="240" w:lineRule="auto"/>
        <w:jc w:val="both"/>
        <w:rPr>
          <w:rFonts w:ascii="Times New Roman" w:hAnsi="Times New Roman"/>
        </w:rPr>
      </w:pPr>
      <w:r w:rsidRPr="002B5276">
        <w:rPr>
          <w:rFonts w:ascii="Times New Roman" w:hAnsi="Times New Roman"/>
        </w:rPr>
        <w:t xml:space="preserve">                              </w:t>
      </w:r>
      <w:r w:rsidR="00AB693A" w:rsidRPr="002B5276">
        <w:rPr>
          <w:rFonts w:ascii="Times New Roman" w:hAnsi="Times New Roman"/>
        </w:rPr>
        <w:t xml:space="preserve">    (наименование должности, фамилия, имя, отчество)</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действующего  на основании ________________________________________,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w:t>
      </w:r>
      <w:r w:rsidR="00741B4B" w:rsidRPr="002B5276">
        <w:rPr>
          <w:rFonts w:ascii="Times New Roman" w:hAnsi="Times New Roman"/>
        </w:rPr>
        <w:t xml:space="preserve">                            </w:t>
      </w:r>
      <w:r w:rsidRPr="002B5276">
        <w:rPr>
          <w:rFonts w:ascii="Times New Roman" w:hAnsi="Times New Roman"/>
        </w:rPr>
        <w:t xml:space="preserve"> (положение, устав, доверенность – указать нужное)</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с другой  стороны, </w:t>
      </w:r>
      <w:r w:rsidRPr="002B5276">
        <w:rPr>
          <w:rFonts w:ascii="Times New Roman" w:hAnsi="Times New Roman" w:cs="Courier New"/>
          <w:color w:val="000000"/>
        </w:rPr>
        <w:t xml:space="preserve">именуемые  в дальнейшем «Стороны», </w:t>
      </w:r>
      <w:r w:rsidRPr="002B5276">
        <w:rPr>
          <w:rFonts w:ascii="Times New Roman" w:hAnsi="Times New Roman"/>
        </w:rPr>
        <w:t xml:space="preserve">заключили настоящий договор о нижеследующем: </w:t>
      </w:r>
    </w:p>
    <w:p w:rsidR="00AB693A" w:rsidRPr="002B5276" w:rsidRDefault="00AB693A" w:rsidP="00AB693A">
      <w:pPr>
        <w:autoSpaceDE w:val="0"/>
        <w:autoSpaceDN w:val="0"/>
        <w:adjustRightInd w:val="0"/>
        <w:spacing w:after="0" w:line="240" w:lineRule="auto"/>
        <w:ind w:firstLine="709"/>
        <w:jc w:val="both"/>
        <w:rPr>
          <w:rFonts w:ascii="Times New Roman" w:hAnsi="Times New Roman"/>
        </w:rPr>
      </w:pPr>
    </w:p>
    <w:p w:rsidR="00AB693A" w:rsidRPr="002B5276" w:rsidRDefault="00AB693A" w:rsidP="00AB693A">
      <w:pPr>
        <w:widowControl w:val="0"/>
        <w:numPr>
          <w:ilvl w:val="0"/>
          <w:numId w:val="11"/>
        </w:numPr>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Предмет договора</w:t>
      </w:r>
    </w:p>
    <w:p w:rsidR="00AB693A" w:rsidRPr="002B5276" w:rsidRDefault="00AB693A" w:rsidP="00AB693A">
      <w:pPr>
        <w:widowControl w:val="0"/>
        <w:autoSpaceDE w:val="0"/>
        <w:autoSpaceDN w:val="0"/>
        <w:adjustRightInd w:val="0"/>
        <w:spacing w:after="0" w:line="240" w:lineRule="auto"/>
        <w:ind w:left="720"/>
        <w:rPr>
          <w:rFonts w:ascii="Times New Roman" w:hAnsi="Times New Roman"/>
          <w:b/>
          <w:bCs/>
          <w:color w:val="000000"/>
        </w:rPr>
      </w:pPr>
    </w:p>
    <w:p w:rsidR="00AB693A" w:rsidRPr="002B5276" w:rsidRDefault="00AB693A" w:rsidP="00AB693A">
      <w:pPr>
        <w:tabs>
          <w:tab w:val="left" w:pos="720"/>
        </w:tabs>
        <w:spacing w:after="0" w:line="240" w:lineRule="auto"/>
        <w:ind w:firstLine="709"/>
        <w:jc w:val="both"/>
        <w:rPr>
          <w:rFonts w:ascii="Times New Roman" w:hAnsi="Times New Roman"/>
        </w:rPr>
      </w:pPr>
      <w:r w:rsidRPr="002B5276">
        <w:rPr>
          <w:rFonts w:ascii="Times New Roman" w:hAnsi="Times New Roman"/>
        </w:rPr>
        <w:t xml:space="preserve">1.1. </w:t>
      </w:r>
      <w:r w:rsidR="000E688E" w:rsidRPr="002B5276">
        <w:rPr>
          <w:rFonts w:ascii="Times New Roman" w:hAnsi="Times New Roman"/>
        </w:rPr>
        <w:t xml:space="preserve">Снабжающая организация </w:t>
      </w:r>
      <w:r w:rsidRPr="002B5276">
        <w:rPr>
          <w:rFonts w:ascii="Times New Roman" w:hAnsi="Times New Roman"/>
        </w:rPr>
        <w:t xml:space="preserve">обязуется оказать Заявителю услугу по подключению объекта капитального строительства Заявителя к централизованным системам холодного водоснабжения Организации водопроводно-канализационного хозяйства. </w:t>
      </w:r>
    </w:p>
    <w:p w:rsidR="00AB693A" w:rsidRPr="002B5276" w:rsidRDefault="00AB693A" w:rsidP="00AB693A">
      <w:pPr>
        <w:tabs>
          <w:tab w:val="left" w:pos="0"/>
          <w:tab w:val="left" w:pos="720"/>
        </w:tabs>
        <w:spacing w:after="0" w:line="240" w:lineRule="auto"/>
        <w:ind w:firstLine="709"/>
        <w:jc w:val="both"/>
        <w:rPr>
          <w:rFonts w:ascii="Times New Roman" w:hAnsi="Times New Roman"/>
        </w:rPr>
      </w:pPr>
      <w:r w:rsidRPr="002B5276">
        <w:rPr>
          <w:rFonts w:ascii="Times New Roman" w:hAnsi="Times New Roman"/>
        </w:rPr>
        <w:t xml:space="preserve">1.2. Перечень мероприятий (в том числе технических) по подключению объекта капитального строительства к централизованной системе холодного водоснабжения и обязательства Сторон по их выполнению, в том числе мероприятия, выполняемые Заявителем в пределах границ его земельного участка,  и мероприятия, выполняемые </w:t>
      </w:r>
      <w:r w:rsidR="000E688E" w:rsidRPr="002B5276">
        <w:rPr>
          <w:rFonts w:ascii="Times New Roman" w:hAnsi="Times New Roman"/>
        </w:rPr>
        <w:t xml:space="preserve">Снабжающей организацией </w:t>
      </w:r>
      <w:r w:rsidRPr="002B5276">
        <w:rPr>
          <w:rFonts w:ascii="Times New Roman" w:hAnsi="Times New Roman"/>
        </w:rPr>
        <w:t xml:space="preserve"> до границы земельного участка Заявителя, на котором располагается объект капитального строительства, мероприятия по увеличению пропускной способности (увеличению мощности) централизованных систем холодного водоснабжения  и мероприятия по фактическому присоединению к водопроводным сетям, приведен в типовой форме, установленной Приложением № 1 к настоящему договору.</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 xml:space="preserve">1.3. </w:t>
      </w:r>
      <w:r w:rsidR="000E688E" w:rsidRPr="002B5276">
        <w:rPr>
          <w:rFonts w:ascii="Times New Roman" w:hAnsi="Times New Roman"/>
          <w:color w:val="000000"/>
        </w:rPr>
        <w:t xml:space="preserve">Снабжающая организация </w:t>
      </w:r>
      <w:r w:rsidRPr="002B5276">
        <w:rPr>
          <w:rFonts w:ascii="Times New Roman" w:hAnsi="Times New Roman"/>
          <w:color w:val="000000"/>
        </w:rPr>
        <w:t xml:space="preserve"> обязуется обеспечить в указанной в условиях подключения точке (точках) подключения нагрузку, потребляемую объектом капитального строительства Заявителя, в пределах ______ м</w:t>
      </w:r>
      <w:r w:rsidRPr="002B5276">
        <w:rPr>
          <w:rFonts w:ascii="Times New Roman" w:hAnsi="Times New Roman"/>
          <w:color w:val="000000"/>
          <w:vertAlign w:val="superscript"/>
        </w:rPr>
        <w:t>3</w:t>
      </w:r>
      <w:r w:rsidRPr="002B5276">
        <w:rPr>
          <w:rFonts w:ascii="Times New Roman" w:hAnsi="Times New Roman"/>
          <w:color w:val="000000"/>
        </w:rPr>
        <w:t>/час отпуска холодной  воды.</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1.4.</w:t>
      </w:r>
      <w:r w:rsidRPr="002B5276">
        <w:rPr>
          <w:rFonts w:ascii="Times New Roman" w:hAnsi="Times New Roman"/>
          <w:color w:val="000000"/>
        </w:rPr>
        <w:tab/>
        <w:t xml:space="preserve">Работы по присоединению внутриплощадочных и внутридомовых сетей объекта капитального строительства Заявителя в точке (точках) подключения к централизованной системе холодного водоснабжения </w:t>
      </w:r>
      <w:r w:rsidR="000E688E" w:rsidRPr="002B5276">
        <w:rPr>
          <w:rFonts w:ascii="Times New Roman" w:hAnsi="Times New Roman"/>
          <w:color w:val="000000"/>
        </w:rPr>
        <w:t>Снабжающей организации</w:t>
      </w:r>
      <w:r w:rsidRPr="002B5276">
        <w:rPr>
          <w:rFonts w:ascii="Times New Roman" w:hAnsi="Times New Roman"/>
          <w:color w:val="000000"/>
        </w:rPr>
        <w:t xml:space="preserve"> осуществляются согласно условиям подключения Исполнителем и оплачиваются Заявителем.</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lastRenderedPageBreak/>
        <w:t>1.5.</w:t>
      </w:r>
      <w:r w:rsidRPr="002B5276">
        <w:rPr>
          <w:rFonts w:ascii="Times New Roman" w:hAnsi="Times New Roman"/>
          <w:color w:val="000000"/>
        </w:rPr>
        <w:tab/>
        <w:t xml:space="preserve">Объект капитального строительства – «_____________________», принадлежащий или находящийся на балансе Заявителя____________________________ расположенный по адресу: ____________________________________ </w:t>
      </w:r>
      <w:r w:rsidRPr="002B5276">
        <w:rPr>
          <w:rFonts w:ascii="Times New Roman" w:hAnsi="Times New Roman"/>
        </w:rPr>
        <w:t>(далее – объект)</w:t>
      </w:r>
      <w:r w:rsidRPr="002B5276">
        <w:rPr>
          <w:rFonts w:ascii="Times New Roman" w:hAnsi="Times New Roman"/>
          <w:color w:val="000000"/>
        </w:rPr>
        <w:t>. Кадастровый номер земельного участка: __:__:____:_.</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1.6.</w:t>
      </w:r>
      <w:r w:rsidRPr="002B5276">
        <w:rPr>
          <w:rFonts w:ascii="Times New Roman" w:hAnsi="Times New Roman"/>
          <w:color w:val="000000"/>
        </w:rPr>
        <w:tab/>
      </w:r>
      <w:r w:rsidRPr="002B5276">
        <w:rPr>
          <w:rFonts w:ascii="Times New Roman" w:hAnsi="Times New Roman"/>
        </w:rPr>
        <w:t xml:space="preserve">Условия подключения объекта являются неотъемлемой частью настоящего договора (типовая форма установлена Приложением № 2 к настоящему договору). Местоположение точки (точек) подключения определяется на границе земельного участка, на котором расположен объект, и устанавливается по форме, установленной в  Приложении № 3 к настоящему договору (за исключением  временных построек, местоположение точки (точек) подключения которых определяется на границе существующих сетей </w:t>
      </w:r>
      <w:r w:rsidR="000E688E" w:rsidRPr="002B5276">
        <w:rPr>
          <w:rFonts w:ascii="Times New Roman" w:hAnsi="Times New Roman"/>
        </w:rPr>
        <w:t>Снабжающей организации.</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1.7.</w:t>
      </w:r>
      <w:r w:rsidRPr="002B5276">
        <w:rPr>
          <w:rFonts w:ascii="Times New Roman" w:hAnsi="Times New Roman"/>
          <w:color w:val="000000"/>
        </w:rPr>
        <w:tab/>
        <w:t xml:space="preserve">Подключение объектов капитального строительства, в том числе водопроводных сетей Заявителя, к централизованным системам холодного водоснабжения </w:t>
      </w:r>
      <w:r w:rsidR="000E688E" w:rsidRPr="002B5276">
        <w:rPr>
          <w:rFonts w:ascii="Times New Roman" w:hAnsi="Times New Roman"/>
          <w:color w:val="000000"/>
        </w:rPr>
        <w:t>Снабжающей организации</w:t>
      </w:r>
      <w:r w:rsidRPr="002B5276">
        <w:rPr>
          <w:rFonts w:ascii="Times New Roman" w:hAnsi="Times New Roman"/>
          <w:color w:val="000000"/>
        </w:rPr>
        <w:t xml:space="preserve">  осуществляется на основании заявки Заявителя при наличии технических условий в порядке, установленном законодательством Российской Федерации.</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color w:val="000000"/>
        </w:rPr>
        <w:t xml:space="preserve">1.8. Дата подключения, установленная Сторонами: «___»______20__ г. </w:t>
      </w:r>
      <w:r w:rsidRPr="002B5276">
        <w:rPr>
          <w:rFonts w:ascii="Times New Roman" w:hAnsi="Times New Roman"/>
        </w:rPr>
        <w:t xml:space="preserve">При этом срок осуществления </w:t>
      </w:r>
      <w:r w:rsidR="000E688E" w:rsidRPr="002B5276">
        <w:rPr>
          <w:rFonts w:ascii="Times New Roman" w:hAnsi="Times New Roman"/>
        </w:rPr>
        <w:t>Снабжающей организации</w:t>
      </w:r>
      <w:r w:rsidRPr="002B5276">
        <w:rPr>
          <w:rFonts w:ascii="Times New Roman" w:hAnsi="Times New Roman"/>
        </w:rPr>
        <w:t xml:space="preserve"> по подключению, не может превышать 18 месяцев с </w:t>
      </w:r>
      <w:r w:rsidR="00741B4B" w:rsidRPr="002B5276">
        <w:rPr>
          <w:rFonts w:ascii="Times New Roman" w:hAnsi="Times New Roman"/>
        </w:rPr>
        <w:t xml:space="preserve">момента </w:t>
      </w:r>
      <w:r w:rsidRPr="002B5276">
        <w:rPr>
          <w:rFonts w:ascii="Times New Roman" w:hAnsi="Times New Roman"/>
        </w:rPr>
        <w:t xml:space="preserve"> заключения настоящего договора, если более длительные сроки не указаны в заявке Заявителя.</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color w:val="000000"/>
        </w:rPr>
      </w:pPr>
    </w:p>
    <w:p w:rsidR="00AB693A" w:rsidRPr="002B5276" w:rsidRDefault="00AB693A" w:rsidP="00AB693A">
      <w:pPr>
        <w:widowControl w:val="0"/>
        <w:numPr>
          <w:ilvl w:val="0"/>
          <w:numId w:val="11"/>
        </w:numPr>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Права и обязанности Сторон</w:t>
      </w:r>
    </w:p>
    <w:p w:rsidR="00AB693A" w:rsidRPr="002B5276" w:rsidRDefault="00AB693A" w:rsidP="00AB693A">
      <w:pPr>
        <w:widowControl w:val="0"/>
        <w:autoSpaceDE w:val="0"/>
        <w:autoSpaceDN w:val="0"/>
        <w:adjustRightInd w:val="0"/>
        <w:spacing w:after="0" w:line="240" w:lineRule="auto"/>
        <w:ind w:left="-360"/>
        <w:jc w:val="center"/>
        <w:rPr>
          <w:rFonts w:ascii="Times New Roman" w:hAnsi="Times New Roman"/>
          <w:bCs/>
          <w:color w:val="000000"/>
        </w:rPr>
      </w:pPr>
    </w:p>
    <w:p w:rsidR="00AB693A" w:rsidRPr="002B5276" w:rsidRDefault="00AB693A" w:rsidP="00AB693A">
      <w:pPr>
        <w:widowControl w:val="0"/>
        <w:tabs>
          <w:tab w:val="left" w:pos="1276"/>
        </w:tabs>
        <w:autoSpaceDE w:val="0"/>
        <w:autoSpaceDN w:val="0"/>
        <w:adjustRightInd w:val="0"/>
        <w:spacing w:after="0" w:line="240" w:lineRule="auto"/>
        <w:ind w:firstLine="709"/>
        <w:jc w:val="both"/>
        <w:rPr>
          <w:rFonts w:ascii="Times New Roman" w:hAnsi="Times New Roman"/>
          <w:bCs/>
          <w:color w:val="000000"/>
        </w:rPr>
      </w:pPr>
      <w:r w:rsidRPr="002B5276">
        <w:rPr>
          <w:rFonts w:ascii="Times New Roman" w:hAnsi="Times New Roman"/>
          <w:bCs/>
          <w:color w:val="000000"/>
        </w:rPr>
        <w:t>2.1.</w:t>
      </w:r>
      <w:r w:rsidRPr="002B5276">
        <w:rPr>
          <w:rFonts w:ascii="Times New Roman" w:hAnsi="Times New Roman"/>
          <w:bCs/>
          <w:color w:val="000000"/>
        </w:rPr>
        <w:tab/>
        <w:t>Снабжающая организация</w:t>
      </w:r>
      <w:r w:rsidR="008178D5" w:rsidRPr="002B5276">
        <w:rPr>
          <w:rFonts w:ascii="Times New Roman" w:hAnsi="Times New Roman"/>
          <w:bCs/>
          <w:color w:val="000000"/>
        </w:rPr>
        <w:t>:</w:t>
      </w:r>
    </w:p>
    <w:p w:rsidR="00AB693A" w:rsidRPr="002B5276" w:rsidRDefault="00AB693A" w:rsidP="00AB693A">
      <w:pPr>
        <w:widowControl w:val="0"/>
        <w:tabs>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2.1.1. Осуществить действия по созданию (реконструкции) централизованных систем холодного водоснабжения до точек подключения на границе земельного участка, а также по подготовке централизованной системы холодного водоснабжения к подключению объекта капитального строительства и подаче холодной воды не позднее установленной настоящим договором даты подключения.</w:t>
      </w:r>
    </w:p>
    <w:p w:rsidR="00AB693A" w:rsidRPr="002B5276" w:rsidRDefault="00AB693A" w:rsidP="00AB693A">
      <w:pPr>
        <w:widowControl w:val="0"/>
        <w:tabs>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 xml:space="preserve">2.1.2. Проверить выполнение Заявителем условий подключения,  установить пломбы на приборах (узлах) учета </w:t>
      </w:r>
      <w:r w:rsidRPr="002B5276">
        <w:rPr>
          <w:rFonts w:ascii="Times New Roman" w:hAnsi="Times New Roman"/>
          <w:color w:val="000000"/>
        </w:rPr>
        <w:t>холодной воды</w:t>
      </w:r>
      <w:r w:rsidRPr="002B5276">
        <w:rPr>
          <w:rFonts w:ascii="Times New Roman" w:hAnsi="Times New Roman"/>
        </w:rPr>
        <w:t>, кранах, фланцах, задвижках на их обводах в течение _____ календарных дней со дня получения от Заявителя уведомления о готовности внутриплощадочных и внутридомовых сетей и оборудования Объекта к приему холодной воды. Осуществление указанных действий завершается составлением и подписанием обеими сторонами акта о готовности внутриплощадочных и внутридомовых сетей и оборудования объекта капитального строительства к подключению к централизованной системе холодного водоснабжения.</w:t>
      </w:r>
    </w:p>
    <w:p w:rsidR="00AB693A" w:rsidRPr="002B5276" w:rsidRDefault="00AB693A" w:rsidP="00AB693A">
      <w:pPr>
        <w:widowControl w:val="0"/>
        <w:tabs>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2.1.3.</w:t>
      </w:r>
      <w:r w:rsidRPr="002B5276">
        <w:rPr>
          <w:rFonts w:ascii="Times New Roman" w:hAnsi="Times New Roman"/>
          <w:b/>
        </w:rPr>
        <w:t xml:space="preserve"> </w:t>
      </w:r>
      <w:r w:rsidRPr="002B5276">
        <w:rPr>
          <w:rFonts w:ascii="Times New Roman" w:hAnsi="Times New Roman"/>
        </w:rPr>
        <w:t>Осуществить не позднее даты, установленной настоящим договором, но не ранее подписания акта о готовности, указанного в подпункте 2.1.2 настоящего договора, действия по присоединению к централизованной системе холодного водоснабжения внутриплощадочных или внутридомовых сетей и оборудования объекта капитального строительства.</w:t>
      </w:r>
    </w:p>
    <w:p w:rsidR="00AB693A" w:rsidRPr="002B5276" w:rsidRDefault="00AB693A" w:rsidP="00AB693A">
      <w:pPr>
        <w:widowControl w:val="0"/>
        <w:tabs>
          <w:tab w:val="left" w:pos="828"/>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bCs/>
          <w:color w:val="000000"/>
        </w:rPr>
        <w:t>2.2.</w:t>
      </w:r>
      <w:r w:rsidRPr="002B5276">
        <w:rPr>
          <w:rFonts w:ascii="Times New Roman" w:hAnsi="Times New Roman"/>
          <w:bCs/>
          <w:color w:val="000000"/>
        </w:rPr>
        <w:tab/>
        <w:t>Снабжающая организация  имеет право:</w:t>
      </w:r>
    </w:p>
    <w:p w:rsidR="00AB693A" w:rsidRPr="002B5276" w:rsidRDefault="00AB693A" w:rsidP="00AB693A">
      <w:pPr>
        <w:widowControl w:val="0"/>
        <w:tabs>
          <w:tab w:val="left" w:pos="817"/>
          <w:tab w:val="left" w:pos="1276"/>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2.2.1. Участвовать в приемке скрытых работ по укладке водопроводных сетей от объекта капитального строительства до точки подключения.</w:t>
      </w:r>
    </w:p>
    <w:p w:rsidR="00AB693A" w:rsidRPr="002B5276" w:rsidRDefault="00AB693A" w:rsidP="00AB693A">
      <w:pPr>
        <w:widowControl w:val="0"/>
        <w:tabs>
          <w:tab w:val="left" w:pos="817"/>
          <w:tab w:val="left" w:pos="1276"/>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2.2.2. Изменить дату подключения объекта капитального строительства к централизованной системе холодного водоснабжения на более позднюю без изменения сроков внесения платы за подключение, если Заявитель не предоставил Снабжающей организации в установленные настоящим договором сроки возможность осуществить:</w:t>
      </w:r>
    </w:p>
    <w:p w:rsidR="00AB693A" w:rsidRPr="002B5276" w:rsidRDefault="00AB693A" w:rsidP="00AB693A">
      <w:pPr>
        <w:widowControl w:val="0"/>
        <w:tabs>
          <w:tab w:val="left" w:pos="817"/>
          <w:tab w:val="left" w:pos="1276"/>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проверку готовности внутриплощадочных и внутридомовых сетей и оборудования объекта капитального строительства к подключению и приему холодной воды;</w:t>
      </w:r>
    </w:p>
    <w:p w:rsidR="00AB693A" w:rsidRPr="002B5276" w:rsidRDefault="00AB693A" w:rsidP="00AB693A">
      <w:pPr>
        <w:widowControl w:val="0"/>
        <w:tabs>
          <w:tab w:val="left" w:pos="817"/>
          <w:tab w:val="left" w:pos="1276"/>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опломбирование установленных приборов (узлов) учета холодной воды, а также кранов и задвижек на их обводах.</w:t>
      </w:r>
    </w:p>
    <w:p w:rsidR="00AB693A" w:rsidRPr="002B5276" w:rsidRDefault="00AB693A" w:rsidP="00AB693A">
      <w:pPr>
        <w:widowControl w:val="0"/>
        <w:tabs>
          <w:tab w:val="left" w:pos="828"/>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bCs/>
          <w:color w:val="000000"/>
        </w:rPr>
        <w:t>2.3.</w:t>
      </w:r>
      <w:r w:rsidRPr="002B5276">
        <w:rPr>
          <w:rFonts w:ascii="Times New Roman" w:hAnsi="Times New Roman"/>
          <w:bCs/>
          <w:color w:val="000000"/>
        </w:rPr>
        <w:tab/>
        <w:t>Заявитель обязан:</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t>2.3.1. Выполнить установленные в настоящем договоре условия подготовки внутриплощадочных и внутридомовых сетей и оборудования объектов капитального строительства к подключению (условия подключения).</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t>2.3.2. Представить Снабжающей организации раздел утвержденной в установленном порядке проектной документации (1 экземпляр), в котором содержатся сведения об инженерном оборудовании, о водопроводных сетях, перечень инженерно-технических мероприятий и содержание технологических решений.</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lastRenderedPageBreak/>
        <w:t>2.3.3.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настоящем нагрузки, в срок ____ дней направить Снабжающей организации  предложение о внесении соответствующих изменений в договор о подключении. Изменение заявленной нагрузки не может превышать величину, определенную техническими условиями на подключение.</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t>2.3.4. Обеспечить доступ Снабжающей организации для проверки выполнения условий подключения и установления пломб на приборах (узлах) учета холодной воды, кранах и задвижках на их обводах.</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t>2.3.5. Внести плату за подключение к централизованной системе холодного водоснабжения в размере и сроки, установленные настоящим договором.</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bCs/>
          <w:color w:val="000000"/>
        </w:rPr>
        <w:t>2.4.</w:t>
      </w:r>
      <w:r w:rsidRPr="002B5276">
        <w:rPr>
          <w:rFonts w:ascii="Times New Roman" w:hAnsi="Times New Roman"/>
          <w:bCs/>
          <w:color w:val="000000"/>
        </w:rPr>
        <w:tab/>
        <w:t>Заявитель имеет право:</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rPr>
        <w:t>2.4.1.</w:t>
      </w:r>
      <w:r w:rsidRPr="002B5276">
        <w:rPr>
          <w:rFonts w:ascii="Times New Roman" w:hAnsi="Times New Roman"/>
          <w:b/>
        </w:rPr>
        <w:t xml:space="preserve"> </w:t>
      </w:r>
      <w:r w:rsidRPr="002B5276">
        <w:rPr>
          <w:rFonts w:ascii="Times New Roman" w:hAnsi="Times New Roman"/>
          <w:color w:val="000000"/>
        </w:rPr>
        <w:t>П</w:t>
      </w:r>
      <w:r w:rsidRPr="002B5276">
        <w:rPr>
          <w:rFonts w:ascii="Times New Roman" w:hAnsi="Times New Roman"/>
          <w:bCs/>
          <w:color w:val="000000"/>
        </w:rPr>
        <w:t xml:space="preserve">олучить в оговоренные сроки информацию о ходе выполнения предусмотренных настоящим договором мероприятий по </w:t>
      </w:r>
      <w:r w:rsidRPr="002B5276">
        <w:rPr>
          <w:rFonts w:ascii="Times New Roman" w:hAnsi="Times New Roman"/>
          <w:color w:val="000000"/>
        </w:rPr>
        <w:t>подготовке централизованных систем холодного водоснабжения к подключению объекта.</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2.4.2.</w:t>
      </w:r>
      <w:r w:rsidRPr="002B5276">
        <w:rPr>
          <w:rFonts w:ascii="Times New Roman" w:hAnsi="Times New Roman"/>
          <w:color w:val="000000"/>
        </w:rPr>
        <w:tab/>
      </w:r>
      <w:r w:rsidRPr="002B5276">
        <w:rPr>
          <w:rFonts w:ascii="Times New Roman" w:hAnsi="Times New Roman"/>
        </w:rPr>
        <w:t>В одностороннем порядке расторгнуть договор о подключении при нарушении Снабжающей организацией  сроков исполнения обязательств, указанных в настоящем договоре.</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 xml:space="preserve">2.5. Заявитель и Исполнитель имеют иные права и несут </w:t>
      </w:r>
      <w:r w:rsidR="00741B4B" w:rsidRPr="002B5276">
        <w:rPr>
          <w:rFonts w:ascii="Times New Roman" w:hAnsi="Times New Roman"/>
        </w:rPr>
        <w:t>ответственность,</w:t>
      </w:r>
      <w:r w:rsidRPr="002B5276">
        <w:rPr>
          <w:rFonts w:ascii="Times New Roman" w:hAnsi="Times New Roman"/>
        </w:rPr>
        <w:t xml:space="preserve"> предусмотренные законодательством Российской Федерации.</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p>
    <w:p w:rsidR="00AB693A" w:rsidRPr="002B5276" w:rsidRDefault="00AB693A" w:rsidP="00AB693A">
      <w:pPr>
        <w:widowControl w:val="0"/>
        <w:autoSpaceDE w:val="0"/>
        <w:autoSpaceDN w:val="0"/>
        <w:adjustRightInd w:val="0"/>
        <w:spacing w:after="0" w:line="240" w:lineRule="auto"/>
        <w:ind w:left="568"/>
        <w:jc w:val="center"/>
        <w:rPr>
          <w:rFonts w:ascii="Times New Roman" w:hAnsi="Times New Roman"/>
          <w:bCs/>
          <w:color w:val="000000"/>
        </w:rPr>
      </w:pPr>
      <w:r w:rsidRPr="002B5276">
        <w:rPr>
          <w:rFonts w:ascii="Times New Roman" w:hAnsi="Times New Roman"/>
          <w:bCs/>
          <w:color w:val="000000"/>
        </w:rPr>
        <w:t>3. Размер платы за подключение и порядок расчетов</w:t>
      </w:r>
    </w:p>
    <w:p w:rsidR="00AB693A" w:rsidRPr="002B5276" w:rsidRDefault="00AB693A" w:rsidP="00AB693A">
      <w:pPr>
        <w:widowControl w:val="0"/>
        <w:autoSpaceDE w:val="0"/>
        <w:autoSpaceDN w:val="0"/>
        <w:adjustRightInd w:val="0"/>
        <w:spacing w:after="0" w:line="240" w:lineRule="auto"/>
        <w:ind w:left="1108"/>
        <w:rPr>
          <w:rFonts w:ascii="Times New Roman" w:hAnsi="Times New Roman"/>
          <w:b/>
          <w:bCs/>
          <w:color w:val="000000"/>
        </w:rPr>
      </w:pPr>
    </w:p>
    <w:p w:rsidR="00AB693A" w:rsidRPr="002B5276" w:rsidRDefault="00AB693A" w:rsidP="00AB693A">
      <w:pPr>
        <w:tabs>
          <w:tab w:val="left" w:pos="540"/>
        </w:tabs>
        <w:spacing w:after="0" w:line="240" w:lineRule="auto"/>
        <w:ind w:firstLine="709"/>
        <w:jc w:val="both"/>
        <w:rPr>
          <w:rFonts w:ascii="Times New Roman" w:hAnsi="Times New Roman"/>
          <w:b/>
        </w:rPr>
      </w:pPr>
      <w:r w:rsidRPr="002B5276">
        <w:rPr>
          <w:rFonts w:ascii="Times New Roman" w:hAnsi="Times New Roman"/>
          <w:color w:val="000000"/>
        </w:rPr>
        <w:t>3.1. Плата за подключение составляет:</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 xml:space="preserve"> _________ (__________________________________________________) рублей _____ коп.</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color w:val="000000"/>
        </w:rPr>
      </w:pPr>
      <w:r w:rsidRPr="002B5276">
        <w:rPr>
          <w:rFonts w:ascii="Times New Roman" w:hAnsi="Times New Roman"/>
          <w:color w:val="000000"/>
        </w:rPr>
        <w:t xml:space="preserve">Цена работ по присоединению </w:t>
      </w:r>
      <w:r w:rsidRPr="002B5276">
        <w:rPr>
          <w:rFonts w:ascii="Times New Roman" w:hAnsi="Times New Roman"/>
        </w:rPr>
        <w:t xml:space="preserve">внутриплощадочных или внутридомовых сетей построенного (реконструированного) объекта капитального строительства Заявителя в точке подключения к водопроводным сетям </w:t>
      </w:r>
      <w:r w:rsidR="008178D5" w:rsidRPr="002B5276">
        <w:rPr>
          <w:rFonts w:ascii="Times New Roman" w:hAnsi="Times New Roman"/>
        </w:rPr>
        <w:t>Снабжающей организации</w:t>
      </w:r>
      <w:r w:rsidRPr="002B5276">
        <w:rPr>
          <w:rFonts w:ascii="Times New Roman" w:hAnsi="Times New Roman"/>
          <w:color w:val="000000"/>
        </w:rPr>
        <w:t xml:space="preserve"> составляет:</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 xml:space="preserve">  ________ (__________________________________________________) рублей _____ коп</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3.2.</w:t>
      </w:r>
      <w:r w:rsidRPr="002B5276">
        <w:rPr>
          <w:rFonts w:ascii="Times New Roman" w:hAnsi="Times New Roman"/>
          <w:color w:val="000000"/>
        </w:rPr>
        <w:tab/>
        <w:t xml:space="preserve">Заявитель обязан внести плату, указанную в п. 3.1. настоящего Договора, на расчетные счета </w:t>
      </w:r>
      <w:r w:rsidR="00741B4B" w:rsidRPr="002B5276">
        <w:rPr>
          <w:rFonts w:ascii="Times New Roman" w:hAnsi="Times New Roman"/>
          <w:color w:val="000000"/>
        </w:rPr>
        <w:t xml:space="preserve">Снабжающей организации </w:t>
      </w:r>
      <w:r w:rsidRPr="002B5276">
        <w:rPr>
          <w:rFonts w:ascii="Times New Roman" w:hAnsi="Times New Roman"/>
          <w:color w:val="000000"/>
        </w:rPr>
        <w:t xml:space="preserve"> в следующем порядке:</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 ___________ рублей (не более 15 % платы  за подключение), вносятся в течение 15 дней с </w:t>
      </w:r>
      <w:r w:rsidR="00741B4B" w:rsidRPr="002B5276">
        <w:rPr>
          <w:rFonts w:ascii="Times New Roman" w:hAnsi="Times New Roman"/>
        </w:rPr>
        <w:t xml:space="preserve">момента </w:t>
      </w:r>
      <w:r w:rsidRPr="002B5276">
        <w:rPr>
          <w:rFonts w:ascii="Times New Roman" w:hAnsi="Times New Roman"/>
        </w:rPr>
        <w:t xml:space="preserve"> заключения настоящего договора;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 ___________ рублей (не более 35% платы за подключение), вносятся в течение 180 дней с </w:t>
      </w:r>
      <w:r w:rsidR="00741B4B" w:rsidRPr="002B5276">
        <w:rPr>
          <w:rFonts w:ascii="Times New Roman" w:hAnsi="Times New Roman"/>
        </w:rPr>
        <w:t>момента</w:t>
      </w:r>
      <w:r w:rsidRPr="002B5276">
        <w:rPr>
          <w:rFonts w:ascii="Times New Roman" w:hAnsi="Times New Roman"/>
        </w:rPr>
        <w:t xml:space="preserve"> заключения настоящего договора, но не позднее даты фактического подключения;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___________ рублей  вносится в течение 15 дней с</w:t>
      </w:r>
      <w:r w:rsidR="00741B4B" w:rsidRPr="002B5276">
        <w:rPr>
          <w:rFonts w:ascii="Times New Roman" w:hAnsi="Times New Roman"/>
        </w:rPr>
        <w:t xml:space="preserve"> момента</w:t>
      </w:r>
      <w:r w:rsidRPr="002B5276">
        <w:rPr>
          <w:rFonts w:ascii="Times New Roman" w:hAnsi="Times New Roman"/>
        </w:rPr>
        <w:t xml:space="preserve"> подписания Сторонами  акта о присоединении, фиксирующего техническую готовность к подаче холодной воды на объекты Заявителя, но не позднее выполнения условий договоров холодного водоснабжения.</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3.3.</w:t>
      </w:r>
      <w:r w:rsidRPr="002B5276">
        <w:rPr>
          <w:rFonts w:ascii="Times New Roman" w:hAnsi="Times New Roman"/>
          <w:color w:val="000000"/>
        </w:rPr>
        <w:tab/>
        <w:t>Обязательство Заявителя по оплате подключения считается исполненным с момента зачисления денежных средств в соответствии   с пунктами 3.1, 3.2. настоящего договора на расчетные счета Организации водопроводно-канализационного хозяйства.</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rPr>
      </w:pPr>
    </w:p>
    <w:p w:rsidR="00AB693A" w:rsidRPr="002B5276" w:rsidRDefault="00AB693A" w:rsidP="00AB693A">
      <w:pPr>
        <w:widowControl w:val="0"/>
        <w:tabs>
          <w:tab w:val="center" w:pos="4674"/>
          <w:tab w:val="left" w:pos="7050"/>
        </w:tabs>
        <w:autoSpaceDE w:val="0"/>
        <w:autoSpaceDN w:val="0"/>
        <w:adjustRightInd w:val="0"/>
        <w:spacing w:after="0" w:line="240" w:lineRule="auto"/>
        <w:rPr>
          <w:rFonts w:ascii="Times New Roman" w:hAnsi="Times New Roman"/>
          <w:bCs/>
          <w:color w:val="000000"/>
        </w:rPr>
      </w:pPr>
      <w:r w:rsidRPr="002B5276">
        <w:rPr>
          <w:rFonts w:ascii="Times New Roman" w:hAnsi="Times New Roman"/>
          <w:b/>
          <w:bCs/>
          <w:color w:val="000000"/>
        </w:rPr>
        <w:tab/>
      </w:r>
      <w:r w:rsidRPr="002B5276">
        <w:rPr>
          <w:rFonts w:ascii="Times New Roman" w:hAnsi="Times New Roman"/>
          <w:bCs/>
          <w:color w:val="000000"/>
        </w:rPr>
        <w:t>4. Ответственность Сторон</w:t>
      </w:r>
      <w:r w:rsidRPr="002B5276">
        <w:rPr>
          <w:rFonts w:ascii="Times New Roman" w:hAnsi="Times New Roman"/>
          <w:bCs/>
          <w:color w:val="000000"/>
        </w:rPr>
        <w:tab/>
      </w:r>
    </w:p>
    <w:p w:rsidR="00AB693A" w:rsidRPr="002B5276" w:rsidRDefault="00AB693A" w:rsidP="00AB693A">
      <w:pPr>
        <w:widowControl w:val="0"/>
        <w:tabs>
          <w:tab w:val="center" w:pos="4674"/>
          <w:tab w:val="left" w:pos="7050"/>
        </w:tabs>
        <w:autoSpaceDE w:val="0"/>
        <w:autoSpaceDN w:val="0"/>
        <w:adjustRightInd w:val="0"/>
        <w:spacing w:after="0" w:line="240" w:lineRule="auto"/>
        <w:ind w:firstLine="709"/>
        <w:rPr>
          <w:rFonts w:ascii="Times New Roman" w:hAnsi="Times New Roman"/>
          <w:b/>
          <w:bCs/>
        </w:rPr>
      </w:pP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4.1. За неисполнение или ненадлежащее исполнение обязательств </w:t>
      </w:r>
      <w:r w:rsidRPr="002B5276">
        <w:rPr>
          <w:rFonts w:ascii="Times New Roman" w:hAnsi="Times New Roman"/>
        </w:rPr>
        <w:br/>
        <w:t xml:space="preserve">по настоящему договору Стороны несут ответственность в соответствии </w:t>
      </w:r>
      <w:r w:rsidRPr="002B5276">
        <w:rPr>
          <w:rFonts w:ascii="Times New Roman" w:hAnsi="Times New Roman"/>
        </w:rPr>
        <w:br/>
        <w:t>с законодательством Российской Федерации.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4.2. Сторона настоящего договора, при нарушении ею сроков исполнения обязательств, обязана уплатить другой Стороне в течение 10 (десяти) рабочих дней с даты наступления просрочки неустойку, рассчитанную как произведение 0,014 </w:t>
      </w:r>
      <w:hyperlink r:id="rId8" w:history="1">
        <w:r w:rsidRPr="002B5276">
          <w:rPr>
            <w:rFonts w:ascii="Times New Roman" w:hAnsi="Times New Roman"/>
          </w:rPr>
          <w:t>ставки</w:t>
        </w:r>
      </w:hyperlink>
      <w:r w:rsidRPr="002B5276">
        <w:rPr>
          <w:rFonts w:ascii="Times New Roman" w:hAnsi="Times New Roman"/>
        </w:rPr>
        <w:t xml:space="preserve"> рефинансирования Центрального банка Российской Федерации, установленной на дату заключения настоящего договора, и общего размера платы за подключение по договору за каждый день просрочки.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4.3.  Споры  Сторон, связанные с исполнением настоящего договора, разрешаются путем переговоров Сторон, а в случае не 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w:t>
      </w:r>
    </w:p>
    <w:p w:rsidR="00AB693A" w:rsidRPr="002B5276" w:rsidRDefault="00AB693A" w:rsidP="00AB693A">
      <w:pPr>
        <w:spacing w:after="0" w:line="240" w:lineRule="auto"/>
        <w:ind w:left="360"/>
        <w:jc w:val="both"/>
        <w:rPr>
          <w:rFonts w:ascii="Times New Roman" w:hAnsi="Times New Roman"/>
        </w:rPr>
      </w:pPr>
    </w:p>
    <w:p w:rsidR="00AB693A" w:rsidRPr="002B5276" w:rsidRDefault="00AB693A" w:rsidP="00AB693A">
      <w:pPr>
        <w:tabs>
          <w:tab w:val="left" w:pos="284"/>
          <w:tab w:val="left" w:pos="567"/>
          <w:tab w:val="left" w:pos="927"/>
        </w:tabs>
        <w:spacing w:after="0" w:line="240" w:lineRule="auto"/>
        <w:ind w:left="360"/>
        <w:jc w:val="center"/>
        <w:rPr>
          <w:rFonts w:ascii="Times New Roman" w:hAnsi="Times New Roman"/>
        </w:rPr>
      </w:pPr>
      <w:r w:rsidRPr="002B5276">
        <w:rPr>
          <w:rFonts w:ascii="Times New Roman" w:hAnsi="Times New Roman"/>
        </w:rPr>
        <w:t>5.  Форс-мажор</w:t>
      </w:r>
    </w:p>
    <w:p w:rsidR="00AB693A" w:rsidRPr="002B5276" w:rsidRDefault="00AB693A" w:rsidP="00AB693A">
      <w:pPr>
        <w:spacing w:after="0" w:line="240" w:lineRule="auto"/>
        <w:ind w:left="360"/>
        <w:jc w:val="both"/>
        <w:rPr>
          <w:rFonts w:ascii="Times New Roman" w:hAnsi="Times New Roman"/>
          <w:bCs/>
          <w:color w:val="000000"/>
        </w:rPr>
      </w:pPr>
    </w:p>
    <w:p w:rsidR="00AB693A" w:rsidRPr="002B5276" w:rsidRDefault="00AB693A" w:rsidP="00AB693A">
      <w:pPr>
        <w:spacing w:after="0" w:line="240" w:lineRule="auto"/>
        <w:ind w:firstLine="993"/>
        <w:jc w:val="both"/>
        <w:rPr>
          <w:rFonts w:ascii="Times New Roman" w:hAnsi="Times New Roman"/>
          <w:bCs/>
          <w:color w:val="000000"/>
        </w:rPr>
      </w:pPr>
      <w:r w:rsidRPr="002B5276">
        <w:rPr>
          <w:rFonts w:ascii="Times New Roman" w:hAnsi="Times New Roman"/>
          <w:bCs/>
          <w:color w:val="000000"/>
        </w:rPr>
        <w:lastRenderedPageBreak/>
        <w:t>5.1.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AB693A" w:rsidRPr="002B5276" w:rsidRDefault="00AB693A" w:rsidP="00AB693A">
      <w:pPr>
        <w:spacing w:after="0" w:line="240" w:lineRule="auto"/>
        <w:ind w:firstLine="993"/>
        <w:jc w:val="both"/>
        <w:rPr>
          <w:rFonts w:ascii="Times New Roman" w:hAnsi="Times New Roman"/>
          <w:bCs/>
          <w:color w:val="000000"/>
        </w:rPr>
      </w:pPr>
      <w:r w:rsidRPr="002B5276">
        <w:rPr>
          <w:rFonts w:ascii="Times New Roman" w:hAnsi="Times New Roman"/>
          <w:bCs/>
          <w:color w:val="00000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AB693A" w:rsidRPr="002B5276" w:rsidRDefault="00AB693A" w:rsidP="00AB693A">
      <w:pPr>
        <w:spacing w:after="0" w:line="240" w:lineRule="auto"/>
        <w:ind w:firstLine="993"/>
        <w:jc w:val="both"/>
        <w:rPr>
          <w:rFonts w:ascii="Times New Roman" w:hAnsi="Times New Roman"/>
          <w:bCs/>
          <w:color w:val="000000"/>
        </w:rPr>
      </w:pPr>
      <w:r w:rsidRPr="002B5276">
        <w:rPr>
          <w:rFonts w:ascii="Times New Roman" w:hAnsi="Times New Roman"/>
          <w:bCs/>
          <w:color w:val="000000"/>
        </w:rPr>
        <w:t>5.2.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10 дней, известить другую Сторону в письменной форме о прекращении этих обстоятельств.</w:t>
      </w:r>
    </w:p>
    <w:p w:rsidR="00AB693A" w:rsidRPr="002B5276" w:rsidRDefault="00AB693A" w:rsidP="00AB693A">
      <w:pPr>
        <w:spacing w:after="0" w:line="240" w:lineRule="auto"/>
        <w:ind w:left="360"/>
        <w:jc w:val="both"/>
        <w:rPr>
          <w:rFonts w:ascii="Times New Roman" w:hAnsi="Times New Roman"/>
          <w:bCs/>
          <w:color w:val="000000"/>
        </w:rPr>
      </w:pPr>
    </w:p>
    <w:p w:rsidR="00AB693A" w:rsidRPr="002B5276" w:rsidRDefault="00AB693A" w:rsidP="00AB693A">
      <w:pPr>
        <w:spacing w:after="0" w:line="240" w:lineRule="auto"/>
        <w:ind w:left="360"/>
        <w:jc w:val="center"/>
        <w:rPr>
          <w:rFonts w:ascii="Times New Roman" w:hAnsi="Times New Roman"/>
          <w:bCs/>
          <w:color w:val="000000"/>
        </w:rPr>
      </w:pPr>
      <w:r w:rsidRPr="002B5276">
        <w:rPr>
          <w:rFonts w:ascii="Times New Roman" w:hAnsi="Times New Roman"/>
          <w:bCs/>
          <w:color w:val="000000"/>
        </w:rPr>
        <w:t>6. Действие договора</w:t>
      </w:r>
    </w:p>
    <w:p w:rsidR="00AB693A" w:rsidRPr="002B5276" w:rsidRDefault="00AB693A" w:rsidP="00AB693A">
      <w:pPr>
        <w:spacing w:after="0" w:line="240" w:lineRule="auto"/>
        <w:ind w:left="360"/>
        <w:jc w:val="center"/>
        <w:rPr>
          <w:rFonts w:ascii="Times New Roman" w:hAnsi="Times New Roman"/>
          <w:color w:val="333333"/>
        </w:rPr>
      </w:pPr>
    </w:p>
    <w:p w:rsidR="00AB693A" w:rsidRPr="002B5276" w:rsidRDefault="00AB693A" w:rsidP="00AB693A">
      <w:pPr>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6.1. Договор считается заключенным с момента его подписания последней из Сторон, если иное не предусмотрено настоящим договором.</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6.2. Настоящий договор заключен на срок _______________________. </w:t>
      </w:r>
    </w:p>
    <w:p w:rsidR="00AB693A" w:rsidRPr="002B5276" w:rsidRDefault="00AB693A" w:rsidP="00AB693A">
      <w:pPr>
        <w:spacing w:after="0" w:line="240" w:lineRule="auto"/>
        <w:ind w:left="360"/>
        <w:jc w:val="both"/>
        <w:rPr>
          <w:rFonts w:ascii="Times New Roman" w:hAnsi="Times New Roman"/>
        </w:rPr>
      </w:pPr>
    </w:p>
    <w:p w:rsidR="00AB693A" w:rsidRPr="002B5276" w:rsidRDefault="00AB693A" w:rsidP="00AB693A">
      <w:pPr>
        <w:spacing w:after="0" w:line="240" w:lineRule="auto"/>
        <w:ind w:left="360"/>
        <w:jc w:val="center"/>
        <w:rPr>
          <w:rFonts w:ascii="Times New Roman" w:hAnsi="Times New Roman"/>
        </w:rPr>
      </w:pPr>
      <w:r w:rsidRPr="002B5276">
        <w:rPr>
          <w:rFonts w:ascii="Times New Roman" w:hAnsi="Times New Roman"/>
        </w:rPr>
        <w:t>7. Прочие условия</w:t>
      </w:r>
    </w:p>
    <w:p w:rsidR="00AB693A" w:rsidRPr="002B5276" w:rsidRDefault="00AB693A" w:rsidP="00AB693A">
      <w:pPr>
        <w:spacing w:after="0" w:line="240" w:lineRule="auto"/>
        <w:ind w:left="360"/>
        <w:jc w:val="center"/>
        <w:rPr>
          <w:rFonts w:ascii="Times New Roman" w:hAnsi="Times New Roman"/>
          <w:b/>
        </w:rPr>
      </w:pP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7.2.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7.3. В случае изменения юридического адреса или банковских реквизитов у одной из Сторон, она обязана незамедлительно, письменно, в течение 5 (пяти) дней проинформировать об этом другую Сторону.</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7.4. Условия, неурегулированные в настоящем договоре Сторонами, регулируются в соответствии с законодательством Российской Федерации.</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7.5. Настоящий договор составлен в двух экземплярах, имеющих равную юридическую силу.</w:t>
      </w:r>
      <w:r w:rsidRPr="002B5276" w:rsidDel="002D5CA0">
        <w:rPr>
          <w:rFonts w:ascii="Times New Roman" w:hAnsi="Times New Roman"/>
          <w:bCs/>
        </w:rPr>
        <w:t xml:space="preserve"> </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7.6. Все приложения к настоящему договору являются его неотъемлемыми частями.</w:t>
      </w:r>
    </w:p>
    <w:p w:rsidR="00AB693A" w:rsidRPr="002B5276" w:rsidRDefault="00AB693A" w:rsidP="00AB693A">
      <w:pPr>
        <w:tabs>
          <w:tab w:val="left" w:pos="284"/>
          <w:tab w:val="left" w:pos="567"/>
          <w:tab w:val="left" w:pos="927"/>
        </w:tabs>
        <w:spacing w:after="0" w:line="240" w:lineRule="auto"/>
        <w:ind w:left="360"/>
        <w:jc w:val="center"/>
        <w:rPr>
          <w:rFonts w:ascii="Times New Roman" w:hAnsi="Times New Roman"/>
          <w:b/>
        </w:rPr>
      </w:pPr>
    </w:p>
    <w:p w:rsidR="00AB693A" w:rsidRPr="002B5276" w:rsidRDefault="00AB693A" w:rsidP="00AB693A">
      <w:pPr>
        <w:tabs>
          <w:tab w:val="left" w:pos="284"/>
          <w:tab w:val="left" w:pos="567"/>
          <w:tab w:val="left" w:pos="927"/>
        </w:tabs>
        <w:spacing w:after="0" w:line="240" w:lineRule="auto"/>
        <w:ind w:left="360"/>
        <w:jc w:val="center"/>
        <w:rPr>
          <w:rFonts w:ascii="Times New Roman" w:hAnsi="Times New Roman"/>
        </w:rPr>
      </w:pPr>
      <w:r w:rsidRPr="002B5276">
        <w:rPr>
          <w:rFonts w:ascii="Times New Roman" w:hAnsi="Times New Roman"/>
        </w:rPr>
        <w:t>8. Приложения:</w:t>
      </w:r>
    </w:p>
    <w:p w:rsidR="00AB693A" w:rsidRPr="002B5276" w:rsidRDefault="00AB693A" w:rsidP="00AB693A">
      <w:pPr>
        <w:tabs>
          <w:tab w:val="left" w:pos="284"/>
          <w:tab w:val="left" w:pos="567"/>
          <w:tab w:val="left" w:pos="927"/>
        </w:tabs>
        <w:spacing w:after="0" w:line="240" w:lineRule="auto"/>
        <w:ind w:left="360"/>
        <w:jc w:val="center"/>
        <w:rPr>
          <w:rFonts w:ascii="Times New Roman" w:hAnsi="Times New Roman"/>
          <w:b/>
        </w:rPr>
      </w:pPr>
    </w:p>
    <w:p w:rsidR="00AB693A" w:rsidRPr="002B5276" w:rsidRDefault="00AB693A" w:rsidP="00AB693A">
      <w:pPr>
        <w:tabs>
          <w:tab w:val="left" w:pos="0"/>
          <w:tab w:val="left" w:pos="567"/>
          <w:tab w:val="left" w:pos="927"/>
        </w:tabs>
        <w:spacing w:after="0" w:line="240" w:lineRule="auto"/>
        <w:ind w:firstLine="709"/>
        <w:jc w:val="both"/>
        <w:rPr>
          <w:rFonts w:ascii="Times New Roman" w:hAnsi="Times New Roman"/>
        </w:rPr>
      </w:pPr>
      <w:r w:rsidRPr="002B5276">
        <w:rPr>
          <w:rFonts w:ascii="Times New Roman" w:hAnsi="Times New Roman"/>
        </w:rPr>
        <w:t>Приложение № 1 –форма Перечня мероприятий (в том числе технических) по подключению объекта капитального строительства к централизованной системе холодного водоснабжения и обязательства Сторон по их выполнению;</w:t>
      </w:r>
    </w:p>
    <w:p w:rsidR="00AB693A" w:rsidRPr="002B5276" w:rsidRDefault="00AB693A" w:rsidP="00AB693A">
      <w:pPr>
        <w:tabs>
          <w:tab w:val="left" w:pos="0"/>
          <w:tab w:val="left" w:pos="567"/>
          <w:tab w:val="left" w:pos="927"/>
        </w:tabs>
        <w:spacing w:after="0" w:line="240" w:lineRule="auto"/>
        <w:ind w:firstLine="709"/>
        <w:jc w:val="both"/>
        <w:rPr>
          <w:rFonts w:ascii="Times New Roman" w:hAnsi="Times New Roman"/>
        </w:rPr>
      </w:pPr>
      <w:r w:rsidRPr="002B5276">
        <w:rPr>
          <w:rFonts w:ascii="Times New Roman" w:hAnsi="Times New Roman"/>
        </w:rPr>
        <w:t>Приложение № 2 –форма условий подключения объекта;</w:t>
      </w:r>
    </w:p>
    <w:p w:rsidR="00AB693A" w:rsidRPr="002B5276" w:rsidRDefault="00AB693A" w:rsidP="00AB693A">
      <w:pPr>
        <w:tabs>
          <w:tab w:val="left" w:pos="0"/>
          <w:tab w:val="left" w:pos="567"/>
          <w:tab w:val="left" w:pos="927"/>
        </w:tabs>
        <w:spacing w:after="0" w:line="240" w:lineRule="auto"/>
        <w:ind w:firstLine="709"/>
        <w:jc w:val="both"/>
        <w:rPr>
          <w:rFonts w:ascii="Times New Roman" w:hAnsi="Times New Roman"/>
        </w:rPr>
      </w:pPr>
      <w:r w:rsidRPr="002B5276">
        <w:rPr>
          <w:rFonts w:ascii="Times New Roman" w:hAnsi="Times New Roman"/>
        </w:rPr>
        <w:t>Приложение № 3 –форма сведений о местоположении точки (точек) подключения.</w:t>
      </w:r>
    </w:p>
    <w:p w:rsidR="00AB693A" w:rsidRPr="002B5276" w:rsidRDefault="00AB693A" w:rsidP="00AB693A">
      <w:pPr>
        <w:tabs>
          <w:tab w:val="left" w:pos="0"/>
          <w:tab w:val="left" w:pos="567"/>
          <w:tab w:val="left" w:pos="927"/>
        </w:tabs>
        <w:spacing w:after="0" w:line="240" w:lineRule="auto"/>
        <w:ind w:firstLine="709"/>
        <w:jc w:val="both"/>
        <w:rPr>
          <w:rFonts w:ascii="Times New Roman" w:hAnsi="Times New Roman"/>
        </w:rPr>
      </w:pPr>
    </w:p>
    <w:tbl>
      <w:tblPr>
        <w:tblW w:w="9616" w:type="dxa"/>
        <w:tblLook w:val="00A0"/>
      </w:tblPr>
      <w:tblGrid>
        <w:gridCol w:w="4476"/>
        <w:gridCol w:w="168"/>
        <w:gridCol w:w="4972"/>
      </w:tblGrid>
      <w:tr w:rsidR="00AB693A" w:rsidRPr="002B5276" w:rsidTr="00047088">
        <w:trPr>
          <w:trHeight w:val="1298"/>
        </w:trPr>
        <w:tc>
          <w:tcPr>
            <w:tcW w:w="4644"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Снабжающая организация:  </w:t>
            </w:r>
            <w:r w:rsidRPr="002B5276">
              <w:rPr>
                <w:rFonts w:ascii="Times New Roman" w:hAnsi="Times New Roman"/>
              </w:rPr>
              <w:tab/>
            </w:r>
          </w:p>
        </w:tc>
        <w:tc>
          <w:tcPr>
            <w:tcW w:w="4972" w:type="dxa"/>
          </w:tcPr>
          <w:p w:rsidR="00AB693A" w:rsidRPr="002B5276" w:rsidRDefault="00AB693A" w:rsidP="00047088">
            <w:pPr>
              <w:spacing w:after="0" w:line="240" w:lineRule="auto"/>
              <w:ind w:left="627" w:right="587"/>
              <w:jc w:val="both"/>
              <w:rPr>
                <w:rFonts w:ascii="Times New Roman" w:hAnsi="Times New Roman"/>
              </w:rPr>
            </w:pP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Заявитель:</w:t>
            </w:r>
          </w:p>
        </w:tc>
      </w:tr>
      <w:tr w:rsidR="00AB693A" w:rsidRPr="002B5276" w:rsidTr="00047088">
        <w:trPr>
          <w:trHeight w:val="649"/>
        </w:trPr>
        <w:tc>
          <w:tcPr>
            <w:tcW w:w="447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40" w:type="dxa"/>
            <w:gridSpan w:val="2"/>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__________________________</w:t>
            </w:r>
            <w:r w:rsidRPr="002B5276">
              <w:rPr>
                <w:rFonts w:ascii="Times New Roman" w:hAnsi="Times New Roman"/>
              </w:rPr>
              <w:tab/>
            </w:r>
          </w:p>
        </w:tc>
      </w:tr>
      <w:tr w:rsidR="00AB693A" w:rsidRPr="002B5276" w:rsidTr="00047088">
        <w:trPr>
          <w:trHeight w:val="649"/>
        </w:trPr>
        <w:tc>
          <w:tcPr>
            <w:tcW w:w="447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tc>
        <w:tc>
          <w:tcPr>
            <w:tcW w:w="5140" w:type="dxa"/>
            <w:gridSpan w:val="2"/>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AB693A">
      <w:pPr>
        <w:widowControl w:val="0"/>
        <w:autoSpaceDE w:val="0"/>
        <w:autoSpaceDN w:val="0"/>
        <w:adjustRightInd w:val="0"/>
        <w:spacing w:after="0" w:line="240" w:lineRule="auto"/>
        <w:jc w:val="both"/>
        <w:rPr>
          <w:rFonts w:ascii="Times New Roman" w:hAnsi="Times New Roman"/>
          <w:b/>
          <w:bCs/>
          <w:color w:val="000000"/>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Приложение № 1</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к договору</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 подключении к централизованным системам</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холодного водоснабжения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от «____»_______20__г. № ___</w:t>
      </w:r>
    </w:p>
    <w:p w:rsidR="00AB693A" w:rsidRPr="002B5276" w:rsidRDefault="00AB693A" w:rsidP="00AB693A">
      <w:pPr>
        <w:tabs>
          <w:tab w:val="left" w:pos="284"/>
          <w:tab w:val="left" w:pos="567"/>
          <w:tab w:val="left" w:pos="927"/>
        </w:tabs>
        <w:spacing w:after="0" w:line="240" w:lineRule="auto"/>
        <w:jc w:val="right"/>
        <w:rPr>
          <w:rFonts w:ascii="Times New Roman" w:hAnsi="Times New Roman"/>
          <w:i/>
        </w:rPr>
      </w:pPr>
    </w:p>
    <w:p w:rsidR="00AB693A" w:rsidRPr="002B5276" w:rsidRDefault="00AB693A" w:rsidP="00AB693A">
      <w:pPr>
        <w:tabs>
          <w:tab w:val="left" w:pos="284"/>
          <w:tab w:val="left" w:pos="567"/>
          <w:tab w:val="left" w:pos="927"/>
        </w:tabs>
        <w:spacing w:after="0" w:line="240" w:lineRule="auto"/>
        <w:jc w:val="center"/>
        <w:rPr>
          <w:b/>
        </w:rPr>
      </w:pPr>
    </w:p>
    <w:p w:rsidR="00AB693A" w:rsidRPr="002B5276" w:rsidRDefault="00AB693A" w:rsidP="00AB693A">
      <w:pPr>
        <w:widowControl w:val="0"/>
        <w:autoSpaceDE w:val="0"/>
        <w:autoSpaceDN w:val="0"/>
        <w:adjustRightInd w:val="0"/>
        <w:spacing w:after="0" w:line="240" w:lineRule="auto"/>
        <w:jc w:val="center"/>
        <w:rPr>
          <w:rFonts w:ascii="Times New Roman" w:hAnsi="Times New Roman"/>
          <w:b/>
        </w:rPr>
      </w:pPr>
      <w:r w:rsidRPr="002B5276">
        <w:rPr>
          <w:rFonts w:ascii="Times New Roman" w:hAnsi="Times New Roman"/>
          <w:b/>
        </w:rPr>
        <w:t>Перечень мероприятий (в том числе технических) по подключению объекта капитального строительства к централизованной системе холодного водоснабжения и обязательства Сторон по их выполнению</w:t>
      </w:r>
    </w:p>
    <w:p w:rsidR="00AB693A" w:rsidRPr="002B5276" w:rsidRDefault="00AB693A" w:rsidP="00AB693A">
      <w:pPr>
        <w:widowControl w:val="0"/>
        <w:autoSpaceDE w:val="0"/>
        <w:autoSpaceDN w:val="0"/>
        <w:adjustRightInd w:val="0"/>
        <w:spacing w:after="0" w:line="240" w:lineRule="auto"/>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2"/>
        <w:gridCol w:w="2080"/>
        <w:gridCol w:w="168"/>
        <w:gridCol w:w="138"/>
        <w:gridCol w:w="2386"/>
        <w:gridCol w:w="2376"/>
        <w:gridCol w:w="51"/>
      </w:tblGrid>
      <w:tr w:rsidR="00AB693A" w:rsidRPr="002B5276" w:rsidTr="00047088">
        <w:trPr>
          <w:gridAfter w:val="1"/>
          <w:wAfter w:w="51" w:type="dxa"/>
        </w:trPr>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w:t>
            </w:r>
          </w:p>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п/п</w:t>
            </w:r>
          </w:p>
        </w:tc>
        <w:tc>
          <w:tcPr>
            <w:tcW w:w="2391" w:type="dxa"/>
            <w:gridSpan w:val="3"/>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Наименование мероприятия</w:t>
            </w:r>
          </w:p>
        </w:tc>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Состав выполняемых мероприятий</w:t>
            </w:r>
          </w:p>
        </w:tc>
        <w:tc>
          <w:tcPr>
            <w:tcW w:w="2392"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Сроки выполнения</w:t>
            </w:r>
          </w:p>
        </w:tc>
      </w:tr>
      <w:tr w:rsidR="00AB693A" w:rsidRPr="002B5276" w:rsidTr="00047088">
        <w:trPr>
          <w:gridAfter w:val="1"/>
          <w:wAfter w:w="51" w:type="dxa"/>
        </w:trPr>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1</w:t>
            </w:r>
          </w:p>
        </w:tc>
        <w:tc>
          <w:tcPr>
            <w:tcW w:w="2391" w:type="dxa"/>
            <w:gridSpan w:val="3"/>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2</w:t>
            </w:r>
          </w:p>
        </w:tc>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3</w:t>
            </w:r>
          </w:p>
        </w:tc>
        <w:tc>
          <w:tcPr>
            <w:tcW w:w="2392"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4</w:t>
            </w:r>
          </w:p>
        </w:tc>
      </w:tr>
      <w:tr w:rsidR="00AB693A" w:rsidRPr="002B5276" w:rsidTr="00047088">
        <w:trPr>
          <w:gridAfter w:val="1"/>
          <w:wAfter w:w="51" w:type="dxa"/>
        </w:trPr>
        <w:tc>
          <w:tcPr>
            <w:tcW w:w="9565" w:type="dxa"/>
            <w:gridSpan w:val="6"/>
          </w:tcPr>
          <w:p w:rsidR="00AB693A" w:rsidRPr="002B5276" w:rsidRDefault="00AB693A" w:rsidP="00AB693A">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Обязательства Снабжающей организации</w:t>
            </w:r>
          </w:p>
        </w:tc>
      </w:tr>
      <w:tr w:rsidR="00AB693A" w:rsidRPr="002B5276" w:rsidTr="00047088">
        <w:trPr>
          <w:gridAfter w:val="1"/>
          <w:wAfter w:w="51" w:type="dxa"/>
        </w:trPr>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c>
          <w:tcPr>
            <w:tcW w:w="2391" w:type="dxa"/>
            <w:gridSpan w:val="3"/>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p>
        </w:tc>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p>
        </w:tc>
        <w:tc>
          <w:tcPr>
            <w:tcW w:w="2392"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r>
      <w:tr w:rsidR="00AB693A" w:rsidRPr="002B5276" w:rsidTr="00047088">
        <w:trPr>
          <w:gridAfter w:val="1"/>
          <w:wAfter w:w="51" w:type="dxa"/>
        </w:trPr>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c>
          <w:tcPr>
            <w:tcW w:w="2391" w:type="dxa"/>
            <w:gridSpan w:val="3"/>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p>
        </w:tc>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p>
        </w:tc>
        <w:tc>
          <w:tcPr>
            <w:tcW w:w="2392"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r>
      <w:tr w:rsidR="00AB693A" w:rsidRPr="002B5276" w:rsidTr="00047088">
        <w:trPr>
          <w:gridAfter w:val="1"/>
          <w:wAfter w:w="51" w:type="dxa"/>
        </w:trPr>
        <w:tc>
          <w:tcPr>
            <w:tcW w:w="9565" w:type="dxa"/>
            <w:gridSpan w:val="6"/>
          </w:tcPr>
          <w:p w:rsidR="00AB693A" w:rsidRPr="002B5276" w:rsidRDefault="00AB693A" w:rsidP="00047088">
            <w:pPr>
              <w:widowControl w:val="0"/>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Обязательства Заявителя</w:t>
            </w:r>
          </w:p>
        </w:tc>
      </w:tr>
      <w:tr w:rsidR="00AB693A" w:rsidRPr="002B5276" w:rsidTr="00047088">
        <w:trPr>
          <w:gridAfter w:val="1"/>
          <w:wAfter w:w="51" w:type="dxa"/>
        </w:trPr>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c>
          <w:tcPr>
            <w:tcW w:w="2391" w:type="dxa"/>
            <w:gridSpan w:val="3"/>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c>
          <w:tcPr>
            <w:tcW w:w="2392"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r>
      <w:tr w:rsidR="00AB693A" w:rsidRPr="002B5276" w:rsidTr="00047088">
        <w:trPr>
          <w:gridAfter w:val="1"/>
          <w:wAfter w:w="51" w:type="dxa"/>
        </w:trPr>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c>
          <w:tcPr>
            <w:tcW w:w="2391" w:type="dxa"/>
            <w:gridSpan w:val="3"/>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c>
          <w:tcPr>
            <w:tcW w:w="2391"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c>
          <w:tcPr>
            <w:tcW w:w="2392" w:type="dxa"/>
          </w:tcPr>
          <w:p w:rsidR="00AB693A" w:rsidRPr="002B5276" w:rsidRDefault="00AB693A" w:rsidP="00047088">
            <w:pPr>
              <w:widowControl w:val="0"/>
              <w:autoSpaceDE w:val="0"/>
              <w:autoSpaceDN w:val="0"/>
              <w:adjustRightInd w:val="0"/>
              <w:spacing w:after="0" w:line="240" w:lineRule="auto"/>
              <w:jc w:val="center"/>
              <w:rPr>
                <w:rFonts w:ascii="Times New Roman" w:hAnsi="Times New Roman"/>
                <w:b/>
                <w:bCs/>
                <w:color w:val="000000"/>
              </w:rPr>
            </w:pPr>
          </w:p>
        </w:tc>
      </w:tr>
      <w:tr w:rsidR="00AB693A" w:rsidRPr="002B5276" w:rsidTr="0004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98"/>
        </w:trPr>
        <w:tc>
          <w:tcPr>
            <w:tcW w:w="4644" w:type="dxa"/>
            <w:gridSpan w:val="3"/>
          </w:tcPr>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Снабжающая организация:  </w:t>
            </w:r>
            <w:r w:rsidRPr="002B5276">
              <w:rPr>
                <w:rFonts w:ascii="Times New Roman" w:hAnsi="Times New Roman"/>
              </w:rPr>
              <w:tab/>
            </w:r>
          </w:p>
        </w:tc>
        <w:tc>
          <w:tcPr>
            <w:tcW w:w="4972" w:type="dxa"/>
            <w:gridSpan w:val="4"/>
          </w:tcPr>
          <w:p w:rsidR="00AB693A" w:rsidRPr="002B5276" w:rsidRDefault="00AB693A" w:rsidP="00047088">
            <w:pPr>
              <w:spacing w:after="0" w:line="240" w:lineRule="auto"/>
              <w:ind w:left="627" w:right="587"/>
              <w:jc w:val="both"/>
              <w:rPr>
                <w:rFonts w:ascii="Times New Roman" w:hAnsi="Times New Roman"/>
              </w:rPr>
            </w:pP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Заявитель:</w:t>
            </w:r>
          </w:p>
        </w:tc>
      </w:tr>
      <w:tr w:rsidR="00AB693A" w:rsidRPr="002B5276" w:rsidTr="0004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9"/>
        </w:trPr>
        <w:tc>
          <w:tcPr>
            <w:tcW w:w="4476"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40" w:type="dxa"/>
            <w:gridSpan w:val="5"/>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__________________________</w:t>
            </w:r>
            <w:r w:rsidRPr="002B5276">
              <w:rPr>
                <w:rFonts w:ascii="Times New Roman" w:hAnsi="Times New Roman"/>
              </w:rPr>
              <w:tab/>
            </w:r>
          </w:p>
        </w:tc>
      </w:tr>
      <w:tr w:rsidR="00AB693A" w:rsidRPr="002B5276" w:rsidTr="00047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9"/>
        </w:trPr>
        <w:tc>
          <w:tcPr>
            <w:tcW w:w="4476" w:type="dxa"/>
            <w:gridSpan w:val="2"/>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tc>
        <w:tc>
          <w:tcPr>
            <w:tcW w:w="5140" w:type="dxa"/>
            <w:gridSpan w:val="5"/>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AB693A">
      <w:pPr>
        <w:widowControl w:val="0"/>
        <w:autoSpaceDE w:val="0"/>
        <w:autoSpaceDN w:val="0"/>
        <w:adjustRightInd w:val="0"/>
        <w:spacing w:after="0" w:line="240" w:lineRule="auto"/>
        <w:jc w:val="center"/>
        <w:rPr>
          <w:rFonts w:ascii="Times New Roman" w:hAnsi="Times New Roman"/>
          <w:b/>
          <w:bCs/>
          <w:color w:val="000000"/>
        </w:rPr>
      </w:pPr>
    </w:p>
    <w:p w:rsidR="00AB693A" w:rsidRPr="002B5276" w:rsidRDefault="00AB693A" w:rsidP="008178D5">
      <w:pPr>
        <w:spacing w:after="0" w:line="240" w:lineRule="auto"/>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Приложение № 2</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договору</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 подключении к централизованным системам</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холодного водоснабжения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от «____»_______20__г. № ___</w:t>
      </w: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b/>
        </w:rPr>
      </w:pP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b/>
        </w:rPr>
      </w:pPr>
      <w:r w:rsidRPr="002B5276">
        <w:rPr>
          <w:rFonts w:ascii="Times New Roman" w:hAnsi="Times New Roman"/>
          <w:b/>
        </w:rPr>
        <w:t xml:space="preserve">Условия подключения объекта </w:t>
      </w: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rPr>
      </w:pP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rPr>
      </w:pPr>
      <w:r w:rsidRPr="002B5276">
        <w:rPr>
          <w:rFonts w:ascii="Times New Roman" w:hAnsi="Times New Roman"/>
        </w:rPr>
        <w:t>№ ____________________ от __________</w:t>
      </w: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rPr>
      </w:pPr>
    </w:p>
    <w:p w:rsidR="00AB693A" w:rsidRPr="002B5276" w:rsidRDefault="00AB693A" w:rsidP="00AB693A">
      <w:pPr>
        <w:widowControl w:val="0"/>
        <w:autoSpaceDE w:val="0"/>
        <w:autoSpaceDN w:val="0"/>
        <w:adjustRightInd w:val="0"/>
        <w:spacing w:after="0" w:line="360" w:lineRule="auto"/>
        <w:ind w:firstLine="709"/>
        <w:rPr>
          <w:rFonts w:ascii="Times New Roman" w:hAnsi="Times New Roman"/>
        </w:rPr>
      </w:pPr>
      <w:r w:rsidRPr="002B5276">
        <w:rPr>
          <w:rFonts w:ascii="Times New Roman" w:hAnsi="Times New Roman"/>
        </w:rPr>
        <w:t>Основание:___________________________________________________</w:t>
      </w:r>
    </w:p>
    <w:p w:rsidR="00AB693A" w:rsidRPr="002B5276" w:rsidRDefault="00AB693A" w:rsidP="00AB693A">
      <w:pPr>
        <w:widowControl w:val="0"/>
        <w:autoSpaceDE w:val="0"/>
        <w:autoSpaceDN w:val="0"/>
        <w:adjustRightInd w:val="0"/>
        <w:spacing w:after="0" w:line="360" w:lineRule="auto"/>
        <w:ind w:firstLine="709"/>
        <w:rPr>
          <w:rFonts w:ascii="Times New Roman" w:hAnsi="Times New Roman"/>
        </w:rPr>
      </w:pPr>
      <w:r w:rsidRPr="002B5276">
        <w:rPr>
          <w:rFonts w:ascii="Times New Roman" w:hAnsi="Times New Roman"/>
        </w:rPr>
        <w:t>Причина обращения:_____________________________________ _____</w:t>
      </w:r>
      <w:r w:rsidRPr="002B5276">
        <w:rPr>
          <w:rFonts w:ascii="Times New Roman" w:hAnsi="Times New Roman"/>
        </w:rPr>
        <w:tab/>
        <w:t>Объект:______________________________________________________</w:t>
      </w:r>
      <w:r w:rsidRPr="002B5276">
        <w:rPr>
          <w:rFonts w:ascii="Times New Roman" w:hAnsi="Times New Roman"/>
        </w:rPr>
        <w:tab/>
        <w:t>Кадастровый номер земельного участка:___________________________</w:t>
      </w:r>
    </w:p>
    <w:p w:rsidR="00AB693A" w:rsidRPr="002B5276" w:rsidRDefault="00AB693A" w:rsidP="00AB693A">
      <w:pPr>
        <w:widowControl w:val="0"/>
        <w:autoSpaceDE w:val="0"/>
        <w:autoSpaceDN w:val="0"/>
        <w:adjustRightInd w:val="0"/>
        <w:spacing w:after="0" w:line="360" w:lineRule="auto"/>
        <w:ind w:firstLine="709"/>
        <w:rPr>
          <w:rFonts w:ascii="Times New Roman" w:hAnsi="Times New Roman"/>
        </w:rPr>
      </w:pPr>
      <w:r w:rsidRPr="002B5276">
        <w:rPr>
          <w:rFonts w:ascii="Times New Roman" w:hAnsi="Times New Roman"/>
        </w:rPr>
        <w:lastRenderedPageBreak/>
        <w:t xml:space="preserve">Заявитель:____________________________________________________ </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Водоснабжение:</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Подача холодной воды (питьевой, технической) из централизованной холодного водоснабжения общим расходом ____________ м3/сут (____ м3/ч), в том числе на:</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хозяйственно-питьевые нужды ________ м3/сут (встроенные помещения - ___ м3/сут, жилая часть – _____ м3/сут);</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внутреннее пожаротушение расходом ____ л/с (___ м3/ч) - более 12 пожарных кранов</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cпециальное пожаротушение расходом _____ л/с (____ м3/ч).</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Материал труб рекомендуется принять _________________________.</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 xml:space="preserve">Гарантированный напор в месте присоединения: ______ м.в.ст. </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 xml:space="preserve">Перед началом проектирования гарантированный напор подлежит уточнению. </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Наружное пожаротушение: _____ л/с обеспечить от проектируемых пожарных гидрантов на проектируемой внутриквартальной сети водопровода.</w:t>
      </w:r>
    </w:p>
    <w:p w:rsidR="00AB693A" w:rsidRPr="002B5276" w:rsidRDefault="00AB693A" w:rsidP="00AB693A">
      <w:pPr>
        <w:widowControl w:val="0"/>
        <w:autoSpaceDE w:val="0"/>
        <w:autoSpaceDN w:val="0"/>
        <w:adjustRightInd w:val="0"/>
        <w:spacing w:after="0" w:line="360" w:lineRule="auto"/>
        <w:ind w:firstLine="709"/>
        <w:rPr>
          <w:rFonts w:ascii="Times New Roman" w:hAnsi="Times New Roman"/>
        </w:rPr>
      </w:pPr>
      <w:r w:rsidRPr="002B5276">
        <w:rPr>
          <w:rFonts w:ascii="Times New Roman" w:hAnsi="Times New Roman"/>
        </w:rPr>
        <w:t>Условия подключения:</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Для обеспечения возможности использования и учета воды из централизованной системы холодного водоснабжения, проектом предусмотреть (с выполнением Заявителем указанных ниже требований):</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_________________________________________________________</w:t>
      </w:r>
    </w:p>
    <w:p w:rsidR="00AB693A" w:rsidRPr="002B5276" w:rsidRDefault="00AB693A" w:rsidP="00AB693A">
      <w:pPr>
        <w:widowControl w:val="0"/>
        <w:autoSpaceDE w:val="0"/>
        <w:autoSpaceDN w:val="0"/>
        <w:adjustRightInd w:val="0"/>
        <w:spacing w:after="0" w:line="360" w:lineRule="auto"/>
        <w:ind w:firstLine="709"/>
        <w:jc w:val="both"/>
        <w:rPr>
          <w:rFonts w:ascii="Times New Roman" w:hAnsi="Times New Roman"/>
        </w:rPr>
      </w:pPr>
      <w:r w:rsidRPr="002B5276">
        <w:rPr>
          <w:rFonts w:ascii="Times New Roman" w:hAnsi="Times New Roman"/>
        </w:rPr>
        <w:t>Особые условия:</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_________________________________________________________</w:t>
      </w:r>
    </w:p>
    <w:tbl>
      <w:tblPr>
        <w:tblW w:w="9616" w:type="dxa"/>
        <w:tblLook w:val="00A0"/>
      </w:tblPr>
      <w:tblGrid>
        <w:gridCol w:w="4476"/>
        <w:gridCol w:w="168"/>
        <w:gridCol w:w="4972"/>
      </w:tblGrid>
      <w:tr w:rsidR="00AB693A" w:rsidRPr="002B5276" w:rsidTr="00047088">
        <w:trPr>
          <w:trHeight w:val="1298"/>
        </w:trPr>
        <w:tc>
          <w:tcPr>
            <w:tcW w:w="4644" w:type="dxa"/>
            <w:gridSpan w:val="2"/>
          </w:tcPr>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СНАБЖАЮЩАЯ ОРГАНИЗАЦИЯ:  </w:t>
            </w:r>
            <w:r w:rsidRPr="002B5276">
              <w:rPr>
                <w:rFonts w:ascii="Times New Roman" w:hAnsi="Times New Roman"/>
              </w:rPr>
              <w:tab/>
            </w:r>
          </w:p>
        </w:tc>
        <w:tc>
          <w:tcPr>
            <w:tcW w:w="4972" w:type="dxa"/>
          </w:tcPr>
          <w:p w:rsidR="00AB693A" w:rsidRPr="002B5276" w:rsidRDefault="00AB693A" w:rsidP="00047088">
            <w:pPr>
              <w:spacing w:after="0" w:line="240" w:lineRule="auto"/>
              <w:ind w:left="627" w:right="587"/>
              <w:jc w:val="both"/>
              <w:rPr>
                <w:rFonts w:ascii="Times New Roman" w:hAnsi="Times New Roman"/>
              </w:rPr>
            </w:pP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Заявитель:</w:t>
            </w:r>
          </w:p>
        </w:tc>
      </w:tr>
      <w:tr w:rsidR="00AB693A" w:rsidRPr="002B5276" w:rsidTr="00047088">
        <w:trPr>
          <w:trHeight w:val="649"/>
        </w:trPr>
        <w:tc>
          <w:tcPr>
            <w:tcW w:w="447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40" w:type="dxa"/>
            <w:gridSpan w:val="2"/>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__________________________</w:t>
            </w:r>
            <w:r w:rsidRPr="002B5276">
              <w:rPr>
                <w:rFonts w:ascii="Times New Roman" w:hAnsi="Times New Roman"/>
              </w:rPr>
              <w:tab/>
            </w:r>
          </w:p>
        </w:tc>
      </w:tr>
      <w:tr w:rsidR="00AB693A" w:rsidRPr="002B5276" w:rsidTr="00047088">
        <w:trPr>
          <w:trHeight w:val="649"/>
        </w:trPr>
        <w:tc>
          <w:tcPr>
            <w:tcW w:w="447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tc>
        <w:tc>
          <w:tcPr>
            <w:tcW w:w="5140" w:type="dxa"/>
            <w:gridSpan w:val="2"/>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8178D5">
      <w:pPr>
        <w:widowControl w:val="0"/>
        <w:autoSpaceDE w:val="0"/>
        <w:autoSpaceDN w:val="0"/>
        <w:adjustRightInd w:val="0"/>
        <w:spacing w:after="0" w:line="240" w:lineRule="auto"/>
        <w:rPr>
          <w:rFonts w:ascii="Times New Roman" w:hAnsi="Times New Roman"/>
          <w:b/>
          <w:bCs/>
          <w:color w:val="000000"/>
        </w:rPr>
      </w:pPr>
    </w:p>
    <w:p w:rsidR="00AB693A" w:rsidRPr="002B5276" w:rsidRDefault="00AB693A" w:rsidP="00AB693A">
      <w:pPr>
        <w:widowControl w:val="0"/>
        <w:autoSpaceDE w:val="0"/>
        <w:autoSpaceDN w:val="0"/>
        <w:adjustRightInd w:val="0"/>
        <w:spacing w:after="0" w:line="240" w:lineRule="auto"/>
        <w:jc w:val="center"/>
        <w:rPr>
          <w:rFonts w:ascii="Times New Roman" w:hAnsi="Times New Roman"/>
          <w:b/>
          <w:bCs/>
          <w:color w:val="000000"/>
        </w:rPr>
      </w:pP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Приложение № 3</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к договору</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 подключении к централизованным системам</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 xml:space="preserve"> холодного водоснабжения </w:t>
      </w:r>
    </w:p>
    <w:p w:rsidR="00AB693A" w:rsidRPr="002B5276" w:rsidRDefault="00AB693A" w:rsidP="00AB693A">
      <w:pPr>
        <w:spacing w:after="0" w:line="240" w:lineRule="auto"/>
        <w:jc w:val="right"/>
        <w:rPr>
          <w:rFonts w:ascii="Times New Roman" w:hAnsi="Times New Roman"/>
        </w:rPr>
      </w:pPr>
      <w:r w:rsidRPr="002B5276">
        <w:rPr>
          <w:rFonts w:ascii="Times New Roman" w:hAnsi="Times New Roman"/>
        </w:rPr>
        <w:t>от «____»_______20__г. № ___</w:t>
      </w:r>
    </w:p>
    <w:p w:rsidR="00AB693A" w:rsidRPr="002B5276" w:rsidRDefault="00AB693A" w:rsidP="00AB693A">
      <w:pPr>
        <w:widowControl w:val="0"/>
        <w:autoSpaceDE w:val="0"/>
        <w:autoSpaceDN w:val="0"/>
        <w:adjustRightInd w:val="0"/>
        <w:spacing w:after="0" w:line="240" w:lineRule="auto"/>
        <w:jc w:val="center"/>
        <w:rPr>
          <w:rFonts w:ascii="Times New Roman" w:hAnsi="Times New Roman"/>
        </w:rPr>
      </w:pPr>
    </w:p>
    <w:p w:rsidR="00AB693A" w:rsidRPr="002B5276" w:rsidRDefault="00AB693A" w:rsidP="00AB693A">
      <w:pPr>
        <w:widowControl w:val="0"/>
        <w:autoSpaceDE w:val="0"/>
        <w:autoSpaceDN w:val="0"/>
        <w:adjustRightInd w:val="0"/>
        <w:spacing w:after="0" w:line="240" w:lineRule="auto"/>
        <w:jc w:val="center"/>
        <w:rPr>
          <w:rFonts w:ascii="Times New Roman" w:hAnsi="Times New Roman"/>
          <w:b/>
        </w:rPr>
      </w:pPr>
      <w:r w:rsidRPr="002B5276">
        <w:rPr>
          <w:rFonts w:ascii="Times New Roman" w:hAnsi="Times New Roman"/>
          <w:b/>
        </w:rPr>
        <w:t xml:space="preserve">Сведения о местоположении точки (точек) подключения </w:t>
      </w:r>
    </w:p>
    <w:p w:rsidR="00AB693A" w:rsidRPr="002B5276" w:rsidRDefault="00AB693A" w:rsidP="00AB693A">
      <w:pPr>
        <w:widowControl w:val="0"/>
        <w:autoSpaceDE w:val="0"/>
        <w:autoSpaceDN w:val="0"/>
        <w:adjustRightInd w:val="0"/>
        <w:spacing w:after="0" w:line="240" w:lineRule="auto"/>
        <w:jc w:val="center"/>
        <w:rPr>
          <w:rFonts w:ascii="Times New Roman" w:hAnsi="Times New Roman"/>
          <w:b/>
        </w:rPr>
      </w:pP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Местоположение точек подключения (в том числе геодезическая отметка верха трубы и отметки лотков) в местах присоединения к централизованным системам холодного водоснабжения:</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 xml:space="preserve">__________________________________________________________ </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Точка (точки) подключения уточняется в ходе проектирования водопроводных сетей, прокладываемых к точке подключения на границе земельного участка.</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lastRenderedPageBreak/>
        <w:t>Схема подключения объекта отражается на топографической карте земельного участка в масштабе 1:500 (со всеми наземными и подземными коммуникациями и сооружениями):</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__________________________________________________________</w:t>
      </w: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rPr>
      </w:pPr>
      <w:r w:rsidRPr="002B5276">
        <w:rPr>
          <w:rFonts w:ascii="Times New Roman" w:hAnsi="Times New Roman"/>
        </w:rPr>
        <w:t>(приводится топографическая карта земельного участка в масштабе 1:500)</w:t>
      </w:r>
    </w:p>
    <w:tbl>
      <w:tblPr>
        <w:tblW w:w="9616" w:type="dxa"/>
        <w:tblLook w:val="00A0"/>
      </w:tblPr>
      <w:tblGrid>
        <w:gridCol w:w="4476"/>
        <w:gridCol w:w="168"/>
        <w:gridCol w:w="4972"/>
      </w:tblGrid>
      <w:tr w:rsidR="00AB693A" w:rsidRPr="002B5276" w:rsidTr="00047088">
        <w:trPr>
          <w:trHeight w:val="1298"/>
        </w:trPr>
        <w:tc>
          <w:tcPr>
            <w:tcW w:w="4644" w:type="dxa"/>
            <w:gridSpan w:val="2"/>
          </w:tcPr>
          <w:p w:rsidR="00AB693A" w:rsidRPr="002B5276" w:rsidRDefault="00AB693A" w:rsidP="00047088">
            <w:pPr>
              <w:spacing w:after="0" w:line="240" w:lineRule="auto"/>
              <w:jc w:val="both"/>
              <w:rPr>
                <w:rFonts w:ascii="Times New Roman" w:hAnsi="Times New Roman"/>
              </w:rPr>
            </w:pP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СНАБЖАЮЩАЯ  ОРГАНИЗАЦИЯ:</w:t>
            </w:r>
          </w:p>
        </w:tc>
        <w:tc>
          <w:tcPr>
            <w:tcW w:w="4972" w:type="dxa"/>
          </w:tcPr>
          <w:p w:rsidR="00AB693A" w:rsidRPr="002B5276" w:rsidRDefault="00AB693A" w:rsidP="00047088">
            <w:pPr>
              <w:spacing w:after="0" w:line="240" w:lineRule="auto"/>
              <w:ind w:left="627" w:right="587"/>
              <w:jc w:val="both"/>
              <w:rPr>
                <w:rFonts w:ascii="Times New Roman" w:hAnsi="Times New Roman"/>
              </w:rPr>
            </w:pP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Заявитель:</w:t>
            </w:r>
          </w:p>
        </w:tc>
      </w:tr>
      <w:tr w:rsidR="00AB693A" w:rsidRPr="002B5276" w:rsidTr="00047088">
        <w:trPr>
          <w:trHeight w:val="649"/>
        </w:trPr>
        <w:tc>
          <w:tcPr>
            <w:tcW w:w="447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40" w:type="dxa"/>
            <w:gridSpan w:val="2"/>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__________________________</w:t>
            </w:r>
            <w:r w:rsidRPr="002B5276">
              <w:rPr>
                <w:rFonts w:ascii="Times New Roman" w:hAnsi="Times New Roman"/>
              </w:rPr>
              <w:tab/>
            </w:r>
          </w:p>
        </w:tc>
      </w:tr>
      <w:tr w:rsidR="00AB693A" w:rsidRPr="002B5276" w:rsidTr="00047088">
        <w:trPr>
          <w:trHeight w:val="649"/>
        </w:trPr>
        <w:tc>
          <w:tcPr>
            <w:tcW w:w="447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tc>
        <w:tc>
          <w:tcPr>
            <w:tcW w:w="5140" w:type="dxa"/>
            <w:gridSpan w:val="2"/>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 xml:space="preserve">«___»________20___г.     </w:t>
            </w:r>
          </w:p>
        </w:tc>
      </w:tr>
    </w:tbl>
    <w:p w:rsidR="00AB693A" w:rsidRPr="002B5276" w:rsidRDefault="00AB693A" w:rsidP="00AB693A">
      <w:pPr>
        <w:widowControl w:val="0"/>
        <w:autoSpaceDE w:val="0"/>
        <w:autoSpaceDN w:val="0"/>
        <w:adjustRightInd w:val="0"/>
        <w:spacing w:after="0" w:line="240" w:lineRule="auto"/>
        <w:jc w:val="both"/>
        <w:rPr>
          <w:rFonts w:ascii="Times New Roman" w:hAnsi="Times New Roman"/>
          <w:b/>
          <w:bCs/>
          <w:color w:val="000000"/>
        </w:rPr>
      </w:pPr>
    </w:p>
    <w:p w:rsidR="00AB693A" w:rsidRPr="002B5276" w:rsidRDefault="00AB693A" w:rsidP="00AB693A">
      <w:pPr>
        <w:tabs>
          <w:tab w:val="left" w:pos="0"/>
          <w:tab w:val="left" w:pos="3240"/>
        </w:tabs>
        <w:spacing w:after="0" w:line="240" w:lineRule="auto"/>
        <w:jc w:val="right"/>
        <w:rPr>
          <w:rFonts w:ascii="Times New Roman" w:hAnsi="Times New Roman"/>
        </w:rPr>
      </w:pPr>
    </w:p>
    <w:p w:rsidR="00AB693A" w:rsidRPr="002B5276" w:rsidRDefault="00AB693A" w:rsidP="00AB693A">
      <w:pPr>
        <w:tabs>
          <w:tab w:val="left" w:pos="0"/>
          <w:tab w:val="left" w:pos="3240"/>
        </w:tabs>
        <w:spacing w:after="0" w:line="240" w:lineRule="auto"/>
        <w:jc w:val="right"/>
        <w:rPr>
          <w:rFonts w:ascii="Times New Roman" w:hAnsi="Times New Roman"/>
        </w:rPr>
      </w:pPr>
    </w:p>
    <w:p w:rsidR="008178D5" w:rsidRPr="002B5276" w:rsidRDefault="008178D5" w:rsidP="00AE2EB3">
      <w:pPr>
        <w:tabs>
          <w:tab w:val="left" w:pos="0"/>
          <w:tab w:val="left" w:pos="3240"/>
        </w:tabs>
        <w:spacing w:after="0" w:line="240" w:lineRule="auto"/>
        <w:rPr>
          <w:rFonts w:ascii="Times New Roman" w:hAnsi="Times New Roman"/>
        </w:rPr>
      </w:pPr>
    </w:p>
    <w:p w:rsidR="00AE2EB3" w:rsidRPr="002B5276" w:rsidRDefault="00AE2EB3" w:rsidP="00AE2EB3">
      <w:pPr>
        <w:tabs>
          <w:tab w:val="left" w:pos="0"/>
          <w:tab w:val="left" w:pos="3240"/>
        </w:tabs>
        <w:spacing w:after="0" w:line="240" w:lineRule="auto"/>
        <w:rPr>
          <w:rFonts w:ascii="Times New Roman" w:hAnsi="Times New Roman"/>
        </w:rPr>
      </w:pPr>
    </w:p>
    <w:p w:rsidR="008178D5" w:rsidRPr="002B5276" w:rsidRDefault="008178D5" w:rsidP="00AB693A">
      <w:pPr>
        <w:tabs>
          <w:tab w:val="left" w:pos="0"/>
          <w:tab w:val="left" w:pos="3240"/>
        </w:tabs>
        <w:spacing w:after="0" w:line="240" w:lineRule="auto"/>
        <w:jc w:val="right"/>
        <w:rPr>
          <w:rFonts w:ascii="Times New Roman" w:hAnsi="Times New Roman"/>
        </w:rPr>
      </w:pPr>
    </w:p>
    <w:p w:rsidR="00AB693A" w:rsidRPr="002B5276" w:rsidRDefault="00AB693A" w:rsidP="00AB693A">
      <w:pPr>
        <w:tabs>
          <w:tab w:val="left" w:pos="0"/>
          <w:tab w:val="left" w:pos="3240"/>
        </w:tabs>
        <w:spacing w:after="0" w:line="240" w:lineRule="auto"/>
        <w:jc w:val="right"/>
        <w:rPr>
          <w:rFonts w:ascii="Times New Roman" w:hAnsi="Times New Roman"/>
        </w:rPr>
      </w:pPr>
    </w:p>
    <w:p w:rsidR="008178D5" w:rsidRPr="002B5276" w:rsidRDefault="008178D5" w:rsidP="00AB693A">
      <w:pPr>
        <w:tabs>
          <w:tab w:val="left" w:pos="0"/>
          <w:tab w:val="left" w:pos="3240"/>
        </w:tabs>
        <w:spacing w:after="0" w:line="240" w:lineRule="auto"/>
        <w:jc w:val="right"/>
        <w:rPr>
          <w:rFonts w:ascii="Times New Roman" w:hAnsi="Times New Roman"/>
        </w:rPr>
      </w:pPr>
    </w:p>
    <w:p w:rsidR="00AB693A" w:rsidRPr="002B5276" w:rsidRDefault="00AB693A" w:rsidP="00AB693A">
      <w:pPr>
        <w:spacing w:after="0" w:line="240" w:lineRule="auto"/>
        <w:jc w:val="both"/>
        <w:rPr>
          <w:rFonts w:ascii="Times New Roman" w:hAnsi="Times New Roman"/>
          <w:b/>
          <w:vertAlign w:val="subscript"/>
        </w:rPr>
      </w:pP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rPr>
      </w:pPr>
      <w:r w:rsidRPr="002B5276">
        <w:rPr>
          <w:rFonts w:ascii="Times New Roman" w:hAnsi="Times New Roman"/>
          <w:b/>
          <w:bCs/>
          <w:color w:val="000000"/>
        </w:rPr>
        <w:t>ДОГОВОР</w:t>
      </w: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b/>
          <w:bCs/>
          <w:color w:val="000000"/>
        </w:rPr>
      </w:pPr>
      <w:r w:rsidRPr="002B5276">
        <w:rPr>
          <w:rFonts w:ascii="Times New Roman" w:hAnsi="Times New Roman"/>
          <w:b/>
          <w:bCs/>
          <w:color w:val="000000"/>
        </w:rPr>
        <w:t>о подключении к централизованным системам</w:t>
      </w:r>
    </w:p>
    <w:p w:rsidR="00AB693A" w:rsidRPr="002B5276" w:rsidRDefault="00AB693A" w:rsidP="00AB693A">
      <w:pPr>
        <w:widowControl w:val="0"/>
        <w:autoSpaceDE w:val="0"/>
        <w:autoSpaceDN w:val="0"/>
        <w:adjustRightInd w:val="0"/>
        <w:spacing w:after="0" w:line="240" w:lineRule="auto"/>
        <w:ind w:firstLine="709"/>
        <w:jc w:val="center"/>
        <w:rPr>
          <w:rFonts w:ascii="Times New Roman" w:hAnsi="Times New Roman"/>
          <w:b/>
          <w:bCs/>
          <w:color w:val="000000"/>
        </w:rPr>
      </w:pPr>
      <w:r w:rsidRPr="002B5276">
        <w:rPr>
          <w:rFonts w:ascii="Times New Roman" w:hAnsi="Times New Roman"/>
          <w:b/>
          <w:bCs/>
          <w:color w:val="000000"/>
        </w:rPr>
        <w:t xml:space="preserve"> водоотведения </w:t>
      </w:r>
      <w:r w:rsidR="008178D5" w:rsidRPr="002B5276">
        <w:rPr>
          <w:rFonts w:ascii="Times New Roman" w:hAnsi="Times New Roman"/>
          <w:b/>
          <w:bCs/>
          <w:color w:val="000000"/>
        </w:rPr>
        <w:t xml:space="preserve">МП МО «город Белоусово» « Водоканал» </w:t>
      </w:r>
    </w:p>
    <w:p w:rsidR="00AB693A" w:rsidRPr="002B5276" w:rsidRDefault="00AB693A" w:rsidP="00AB693A">
      <w:pPr>
        <w:widowControl w:val="0"/>
        <w:tabs>
          <w:tab w:val="left" w:pos="3165"/>
        </w:tabs>
        <w:autoSpaceDE w:val="0"/>
        <w:autoSpaceDN w:val="0"/>
        <w:adjustRightInd w:val="0"/>
        <w:spacing w:after="0" w:line="240" w:lineRule="auto"/>
        <w:ind w:firstLine="709"/>
        <w:rPr>
          <w:rFonts w:ascii="Times New Roman" w:hAnsi="Times New Roman"/>
          <w:b/>
          <w:bCs/>
          <w:color w:val="000000"/>
        </w:rPr>
      </w:pPr>
      <w:r w:rsidRPr="002B5276">
        <w:rPr>
          <w:rFonts w:ascii="Times New Roman" w:hAnsi="Times New Roman"/>
          <w:b/>
          <w:bCs/>
          <w:color w:val="000000"/>
        </w:rPr>
        <w:tab/>
      </w:r>
    </w:p>
    <w:p w:rsidR="00AB693A" w:rsidRPr="002B5276" w:rsidRDefault="00AB693A" w:rsidP="00AB693A">
      <w:pPr>
        <w:spacing w:after="0" w:line="240" w:lineRule="auto"/>
        <w:rPr>
          <w:rFonts w:ascii="Times New Roman" w:hAnsi="Times New Roman"/>
        </w:rPr>
      </w:pPr>
      <w:r w:rsidRPr="002B5276">
        <w:rPr>
          <w:rFonts w:ascii="Times New Roman" w:hAnsi="Times New Roman"/>
        </w:rPr>
        <w:t xml:space="preserve">______________________         </w:t>
      </w:r>
      <w:r w:rsidRPr="002B5276">
        <w:rPr>
          <w:rFonts w:ascii="Times New Roman" w:hAnsi="Times New Roman"/>
        </w:rPr>
        <w:tab/>
        <w:t xml:space="preserve">                     «          » __________ 20___ г. </w:t>
      </w:r>
    </w:p>
    <w:p w:rsidR="00AB693A" w:rsidRPr="002B5276" w:rsidRDefault="00AB693A" w:rsidP="00AB693A">
      <w:pPr>
        <w:spacing w:after="0" w:line="240" w:lineRule="auto"/>
        <w:rPr>
          <w:rFonts w:ascii="Times New Roman" w:hAnsi="Times New Roman"/>
        </w:rPr>
      </w:pPr>
      <w:r w:rsidRPr="002B5276">
        <w:rPr>
          <w:rFonts w:ascii="Times New Roman" w:hAnsi="Times New Roman"/>
        </w:rPr>
        <w:t>(место заключения договора)</w:t>
      </w:r>
    </w:p>
    <w:p w:rsidR="00AB693A" w:rsidRPr="002B5276" w:rsidRDefault="00AB693A" w:rsidP="00AB693A">
      <w:pPr>
        <w:spacing w:after="0" w:line="240" w:lineRule="auto"/>
        <w:rPr>
          <w:rFonts w:ascii="Times New Roman" w:hAnsi="Times New Roman"/>
        </w:rPr>
      </w:pPr>
    </w:p>
    <w:p w:rsidR="00AB693A" w:rsidRPr="002B5276" w:rsidRDefault="000E688E" w:rsidP="00AB693A">
      <w:pPr>
        <w:spacing w:after="0" w:line="240" w:lineRule="auto"/>
        <w:jc w:val="both"/>
        <w:rPr>
          <w:rFonts w:ascii="Times New Roman" w:hAnsi="Times New Roman"/>
        </w:rPr>
      </w:pPr>
      <w:r w:rsidRPr="002B5276">
        <w:rPr>
          <w:rFonts w:ascii="Times New Roman" w:hAnsi="Times New Roman"/>
        </w:rPr>
        <w:t>МП МО « город Белоусово» « Водоканал</w:t>
      </w:r>
      <w:r w:rsidR="00AB693A" w:rsidRPr="002B5276">
        <w:rPr>
          <w:rFonts w:ascii="Times New Roman" w:hAnsi="Times New Roman"/>
        </w:rPr>
        <w:t xml:space="preserve">, </w:t>
      </w:r>
      <w:r w:rsidRPr="002B5276">
        <w:rPr>
          <w:rFonts w:ascii="Times New Roman" w:hAnsi="Times New Roman"/>
        </w:rPr>
        <w:t xml:space="preserve"> </w:t>
      </w:r>
      <w:r w:rsidR="00AB693A" w:rsidRPr="002B5276">
        <w:rPr>
          <w:rFonts w:ascii="Times New Roman" w:hAnsi="Times New Roman"/>
        </w:rPr>
        <w:t>именуемое в дальнейшем «</w:t>
      </w:r>
      <w:r w:rsidRPr="002B5276">
        <w:rPr>
          <w:rFonts w:ascii="Times New Roman" w:hAnsi="Times New Roman"/>
        </w:rPr>
        <w:t xml:space="preserve">Снабжающая организация </w:t>
      </w:r>
      <w:r w:rsidR="00AB693A" w:rsidRPr="002B5276">
        <w:rPr>
          <w:rFonts w:ascii="Times New Roman" w:hAnsi="Times New Roman"/>
        </w:rPr>
        <w:t>», в лице  __________________________________</w:t>
      </w:r>
      <w:r w:rsidRPr="002B5276">
        <w:rPr>
          <w:rFonts w:ascii="Times New Roman" w:hAnsi="Times New Roman"/>
        </w:rPr>
        <w:t>_____</w:t>
      </w:r>
    </w:p>
    <w:p w:rsidR="00AB693A" w:rsidRPr="002B5276" w:rsidRDefault="00AB693A" w:rsidP="000E688E">
      <w:pPr>
        <w:spacing w:after="0" w:line="240" w:lineRule="auto"/>
        <w:rPr>
          <w:rFonts w:ascii="Times New Roman" w:hAnsi="Times New Roman"/>
        </w:rPr>
      </w:pPr>
      <w:r w:rsidRPr="002B5276">
        <w:rPr>
          <w:rFonts w:ascii="Times New Roman" w:hAnsi="Times New Roman"/>
        </w:rPr>
        <w:t xml:space="preserve">                                                  (наименование должности, фамилия, имя, отчество)</w:t>
      </w:r>
    </w:p>
    <w:p w:rsidR="00AB693A" w:rsidRPr="002B5276" w:rsidRDefault="000E688E" w:rsidP="00AB693A">
      <w:pPr>
        <w:spacing w:after="0" w:line="240" w:lineRule="auto"/>
        <w:jc w:val="both"/>
        <w:rPr>
          <w:rFonts w:ascii="Times New Roman" w:hAnsi="Times New Roman"/>
        </w:rPr>
      </w:pPr>
      <w:r w:rsidRPr="002B5276">
        <w:rPr>
          <w:rFonts w:ascii="Times New Roman" w:hAnsi="Times New Roman"/>
        </w:rPr>
        <w:t>д</w:t>
      </w:r>
      <w:r w:rsidR="00AB693A" w:rsidRPr="002B5276">
        <w:rPr>
          <w:rFonts w:ascii="Times New Roman" w:hAnsi="Times New Roman"/>
        </w:rPr>
        <w:t>ействующего</w:t>
      </w:r>
      <w:r w:rsidRPr="002B5276">
        <w:rPr>
          <w:rFonts w:ascii="Times New Roman" w:hAnsi="Times New Roman"/>
        </w:rPr>
        <w:t>(ей)</w:t>
      </w:r>
      <w:r w:rsidR="00AB693A" w:rsidRPr="002B5276">
        <w:rPr>
          <w:rFonts w:ascii="Times New Roman" w:hAnsi="Times New Roman"/>
        </w:rPr>
        <w:t xml:space="preserve">  на основании ________</w:t>
      </w:r>
      <w:r w:rsidRPr="002B5276">
        <w:rPr>
          <w:rFonts w:ascii="Times New Roman" w:hAnsi="Times New Roman"/>
        </w:rPr>
        <w:t>__________________</w:t>
      </w:r>
      <w:r w:rsidR="00AB693A" w:rsidRPr="002B5276">
        <w:rPr>
          <w:rFonts w:ascii="Times New Roman" w:hAnsi="Times New Roman"/>
        </w:rPr>
        <w:t xml:space="preserve">,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(положение, устав, доверенность – указать нужное)</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с одной стороны,  и  _______________________________,  именуемое в дальнейшем «Заявитель», в лице _____________________________________,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w:t>
      </w:r>
      <w:r w:rsidRPr="002B5276">
        <w:rPr>
          <w:rFonts w:ascii="Times New Roman" w:hAnsi="Times New Roman"/>
        </w:rPr>
        <w:tab/>
      </w:r>
      <w:r w:rsidRPr="002B5276">
        <w:rPr>
          <w:rFonts w:ascii="Times New Roman" w:hAnsi="Times New Roman"/>
        </w:rPr>
        <w:tab/>
      </w:r>
      <w:r w:rsidRPr="002B5276">
        <w:rPr>
          <w:rFonts w:ascii="Times New Roman" w:hAnsi="Times New Roman"/>
        </w:rPr>
        <w:tab/>
      </w:r>
      <w:r w:rsidRPr="002B5276">
        <w:rPr>
          <w:rFonts w:ascii="Times New Roman" w:hAnsi="Times New Roman"/>
        </w:rPr>
        <w:tab/>
      </w:r>
      <w:r w:rsidRPr="002B5276">
        <w:rPr>
          <w:rFonts w:ascii="Times New Roman" w:hAnsi="Times New Roman"/>
        </w:rPr>
        <w:tab/>
        <w:t xml:space="preserve">             (наименование должности, фамилия, имя, отчество)</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действующего  на основании ________________________________________, </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                                                                                      (положение, устав, доверенность – указать нужное)</w:t>
      </w:r>
    </w:p>
    <w:p w:rsidR="00AB693A" w:rsidRPr="002B5276" w:rsidRDefault="00AB693A" w:rsidP="00AB693A">
      <w:pPr>
        <w:spacing w:after="0" w:line="240" w:lineRule="auto"/>
        <w:jc w:val="both"/>
        <w:rPr>
          <w:rFonts w:ascii="Times New Roman" w:hAnsi="Times New Roman"/>
        </w:rPr>
      </w:pPr>
      <w:r w:rsidRPr="002B5276">
        <w:rPr>
          <w:rFonts w:ascii="Times New Roman" w:hAnsi="Times New Roman"/>
        </w:rPr>
        <w:t xml:space="preserve">с другой  стороны, </w:t>
      </w:r>
      <w:r w:rsidRPr="002B5276">
        <w:rPr>
          <w:rFonts w:ascii="Times New Roman" w:hAnsi="Times New Roman" w:cs="Courier New"/>
          <w:color w:val="000000"/>
        </w:rPr>
        <w:t xml:space="preserve">именуемые  в дальнейшем «Стороны», </w:t>
      </w:r>
      <w:r w:rsidRPr="002B5276">
        <w:rPr>
          <w:rFonts w:ascii="Times New Roman" w:hAnsi="Times New Roman"/>
        </w:rPr>
        <w:t xml:space="preserve">заключили настоящий договор о нижеследующем: </w:t>
      </w:r>
    </w:p>
    <w:p w:rsidR="00AB693A" w:rsidRPr="002B5276" w:rsidRDefault="00AB693A" w:rsidP="00AB693A">
      <w:pPr>
        <w:autoSpaceDE w:val="0"/>
        <w:autoSpaceDN w:val="0"/>
        <w:adjustRightInd w:val="0"/>
        <w:spacing w:after="0" w:line="240" w:lineRule="auto"/>
        <w:ind w:firstLine="709"/>
        <w:jc w:val="both"/>
        <w:rPr>
          <w:rFonts w:ascii="Times New Roman" w:hAnsi="Times New Roman"/>
        </w:rPr>
      </w:pPr>
    </w:p>
    <w:p w:rsidR="00AB693A" w:rsidRPr="002B5276" w:rsidRDefault="00AB693A" w:rsidP="00AB693A">
      <w:pPr>
        <w:widowControl w:val="0"/>
        <w:numPr>
          <w:ilvl w:val="0"/>
          <w:numId w:val="24"/>
        </w:numPr>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Предмет договора</w:t>
      </w:r>
    </w:p>
    <w:p w:rsidR="00AB693A" w:rsidRPr="002B5276" w:rsidRDefault="00AB693A" w:rsidP="00AB693A">
      <w:pPr>
        <w:widowControl w:val="0"/>
        <w:autoSpaceDE w:val="0"/>
        <w:autoSpaceDN w:val="0"/>
        <w:adjustRightInd w:val="0"/>
        <w:spacing w:after="0" w:line="240" w:lineRule="auto"/>
        <w:ind w:left="720"/>
        <w:rPr>
          <w:rFonts w:ascii="Times New Roman" w:hAnsi="Times New Roman"/>
          <w:b/>
          <w:bCs/>
          <w:color w:val="000000"/>
        </w:rPr>
      </w:pPr>
    </w:p>
    <w:p w:rsidR="00AB693A" w:rsidRPr="002B5276" w:rsidRDefault="00AB693A" w:rsidP="00AB693A">
      <w:pPr>
        <w:tabs>
          <w:tab w:val="left" w:pos="720"/>
        </w:tabs>
        <w:spacing w:after="0" w:line="240" w:lineRule="auto"/>
        <w:ind w:firstLine="709"/>
        <w:jc w:val="both"/>
        <w:rPr>
          <w:rFonts w:ascii="Times New Roman" w:hAnsi="Times New Roman"/>
        </w:rPr>
      </w:pPr>
      <w:r w:rsidRPr="002B5276">
        <w:rPr>
          <w:rFonts w:ascii="Times New Roman" w:hAnsi="Times New Roman"/>
        </w:rPr>
        <w:t xml:space="preserve">1.1. </w:t>
      </w:r>
      <w:r w:rsidR="000E688E" w:rsidRPr="002B5276">
        <w:rPr>
          <w:rFonts w:ascii="Times New Roman" w:hAnsi="Times New Roman"/>
        </w:rPr>
        <w:t xml:space="preserve">Снабжающая организация </w:t>
      </w:r>
      <w:r w:rsidRPr="002B5276">
        <w:rPr>
          <w:rFonts w:ascii="Times New Roman" w:hAnsi="Times New Roman"/>
        </w:rPr>
        <w:t xml:space="preserve"> обязуется оказать Заявителю услугу по подключению объекта капитального строительства Заявителя к централизованным системам водоотведения </w:t>
      </w:r>
      <w:r w:rsidR="000E688E" w:rsidRPr="002B5276">
        <w:rPr>
          <w:rFonts w:ascii="Times New Roman" w:hAnsi="Times New Roman"/>
        </w:rPr>
        <w:t>Снабжающей организации</w:t>
      </w:r>
    </w:p>
    <w:p w:rsidR="00AB693A" w:rsidRPr="002B5276" w:rsidRDefault="00AB693A" w:rsidP="00AB693A">
      <w:pPr>
        <w:tabs>
          <w:tab w:val="left" w:pos="0"/>
          <w:tab w:val="left" w:pos="720"/>
        </w:tabs>
        <w:spacing w:after="0" w:line="240" w:lineRule="auto"/>
        <w:ind w:firstLine="709"/>
        <w:jc w:val="both"/>
        <w:rPr>
          <w:rFonts w:ascii="Times New Roman" w:hAnsi="Times New Roman"/>
        </w:rPr>
      </w:pPr>
      <w:r w:rsidRPr="002B5276">
        <w:rPr>
          <w:rFonts w:ascii="Times New Roman" w:hAnsi="Times New Roman"/>
        </w:rPr>
        <w:t xml:space="preserve">1.2. Перечень мероприятий (в том числе технических) по подключению объекта капитального строительства к централизованной системе водоотведения и обязательства Сторон по их выполнению, в том числе мероприятия, выполняемые Заявителем в пределах границ его земельного участка,  и мероприятия, выполняемые </w:t>
      </w:r>
      <w:r w:rsidR="000E688E" w:rsidRPr="002B5276">
        <w:rPr>
          <w:rFonts w:ascii="Times New Roman" w:hAnsi="Times New Roman"/>
        </w:rPr>
        <w:t xml:space="preserve">Снабжающей организацией </w:t>
      </w:r>
      <w:r w:rsidRPr="002B5276">
        <w:rPr>
          <w:rFonts w:ascii="Times New Roman" w:hAnsi="Times New Roman"/>
        </w:rPr>
        <w:t xml:space="preserve">до границы земельного участка Заявителя, на котором располагается объект капитального строительства, мероприятия по увеличению пропускной способности (увеличению мощности) централизованных </w:t>
      </w:r>
      <w:r w:rsidRPr="002B5276">
        <w:rPr>
          <w:rFonts w:ascii="Times New Roman" w:hAnsi="Times New Roman"/>
        </w:rPr>
        <w:lastRenderedPageBreak/>
        <w:t>систем водоотведения  и мероприятия по фактическому присоединению к канализационным сетям, приведен в форме, установленной Приложением № 1 к настоящему договору.</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 xml:space="preserve">1.3. </w:t>
      </w:r>
      <w:r w:rsidR="000E688E" w:rsidRPr="002B5276">
        <w:rPr>
          <w:rFonts w:ascii="Times New Roman" w:hAnsi="Times New Roman"/>
          <w:color w:val="000000"/>
        </w:rPr>
        <w:t xml:space="preserve">Снабжающая организация </w:t>
      </w:r>
      <w:r w:rsidRPr="002B5276">
        <w:rPr>
          <w:rFonts w:ascii="Times New Roman" w:hAnsi="Times New Roman"/>
          <w:color w:val="000000"/>
        </w:rPr>
        <w:t xml:space="preserve"> обязуется обеспечить в указанной в условиях подключения точке (точках) подключения нагрузку, потребляемую объектом капитального строительства Заявителя, в пределах ______ м</w:t>
      </w:r>
      <w:r w:rsidRPr="002B5276">
        <w:rPr>
          <w:rFonts w:ascii="Times New Roman" w:hAnsi="Times New Roman"/>
          <w:color w:val="000000"/>
          <w:vertAlign w:val="superscript"/>
        </w:rPr>
        <w:t>3</w:t>
      </w:r>
      <w:r w:rsidRPr="002B5276">
        <w:rPr>
          <w:rFonts w:ascii="Times New Roman" w:hAnsi="Times New Roman"/>
          <w:color w:val="000000"/>
        </w:rPr>
        <w:t>/час приема сточных вод.</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1.4.</w:t>
      </w:r>
      <w:r w:rsidRPr="002B5276">
        <w:rPr>
          <w:rFonts w:ascii="Times New Roman" w:hAnsi="Times New Roman"/>
          <w:color w:val="000000"/>
        </w:rPr>
        <w:tab/>
        <w:t xml:space="preserve">Работы по присоединению внутриплощадочных и внутридомовых сетей объекта капитального строительства Заявителя в точке (точках) подключения к централизованной системе водоотведения </w:t>
      </w:r>
      <w:r w:rsidR="000E688E" w:rsidRPr="002B5276">
        <w:rPr>
          <w:rFonts w:ascii="Times New Roman" w:hAnsi="Times New Roman"/>
          <w:color w:val="000000"/>
        </w:rPr>
        <w:t>Снабжающей организации</w:t>
      </w:r>
      <w:r w:rsidRPr="002B5276">
        <w:rPr>
          <w:rFonts w:ascii="Times New Roman" w:hAnsi="Times New Roman"/>
          <w:color w:val="000000"/>
        </w:rPr>
        <w:t xml:space="preserve"> осуществляются согласно условиям подключения Исполнителем и оплачиваются Заявителем.</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1.5.</w:t>
      </w:r>
      <w:r w:rsidRPr="002B5276">
        <w:rPr>
          <w:rFonts w:ascii="Times New Roman" w:hAnsi="Times New Roman"/>
          <w:color w:val="000000"/>
        </w:rPr>
        <w:tab/>
        <w:t xml:space="preserve">Объект капитального строительства – «_______________________________», принадлежащий или находящийся на балансе Заявителя____________________________ расположенный по адресу: ____________________________________ </w:t>
      </w:r>
      <w:r w:rsidRPr="002B5276">
        <w:rPr>
          <w:rFonts w:ascii="Times New Roman" w:hAnsi="Times New Roman"/>
        </w:rPr>
        <w:t>(далее – объект)</w:t>
      </w:r>
      <w:r w:rsidRPr="002B5276">
        <w:rPr>
          <w:rFonts w:ascii="Times New Roman" w:hAnsi="Times New Roman"/>
          <w:color w:val="000000"/>
        </w:rPr>
        <w:t>. Кадастровый номер земельного участка: __:__:____:_.</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1.6.</w:t>
      </w:r>
      <w:r w:rsidRPr="002B5276">
        <w:rPr>
          <w:rFonts w:ascii="Times New Roman" w:hAnsi="Times New Roman"/>
          <w:color w:val="000000"/>
        </w:rPr>
        <w:tab/>
      </w:r>
      <w:r w:rsidRPr="002B5276">
        <w:rPr>
          <w:rFonts w:ascii="Times New Roman" w:hAnsi="Times New Roman"/>
        </w:rPr>
        <w:t>Условия подключения объекта являются неотъемлемой частью настоящего договора (Приложение</w:t>
      </w:r>
      <w:r w:rsidR="00AE2EB3" w:rsidRPr="002B5276">
        <w:rPr>
          <w:rFonts w:ascii="Times New Roman" w:hAnsi="Times New Roman"/>
        </w:rPr>
        <w:t xml:space="preserve"> </w:t>
      </w:r>
      <w:r w:rsidRPr="002B5276">
        <w:rPr>
          <w:rFonts w:ascii="Times New Roman" w:hAnsi="Times New Roman"/>
        </w:rPr>
        <w:t>№ 2 к настоящему договору). Местоположение точки (точек) подключения определяется на границе земельного участка, на котором расположен объект, и устанавлив</w:t>
      </w:r>
      <w:r w:rsidR="00AE2EB3" w:rsidRPr="002B5276">
        <w:rPr>
          <w:rFonts w:ascii="Times New Roman" w:hAnsi="Times New Roman"/>
        </w:rPr>
        <w:t xml:space="preserve">ается по </w:t>
      </w:r>
      <w:r w:rsidRPr="002B5276">
        <w:rPr>
          <w:rFonts w:ascii="Times New Roman" w:hAnsi="Times New Roman"/>
        </w:rPr>
        <w:t xml:space="preserve"> форме, установленной в  Приложении № 3 к настоящему договору (за исключением  временных построек, местоположение точки (точек) подключения которых определяется на границе существующих сетей </w:t>
      </w:r>
      <w:r w:rsidR="000E688E" w:rsidRPr="002B5276">
        <w:rPr>
          <w:rFonts w:ascii="Times New Roman" w:hAnsi="Times New Roman"/>
        </w:rPr>
        <w:t>Снабжающей организаци</w:t>
      </w:r>
      <w:r w:rsidR="00AE2EB3" w:rsidRPr="002B5276">
        <w:rPr>
          <w:rFonts w:ascii="Times New Roman" w:hAnsi="Times New Roman"/>
        </w:rPr>
        <w:t>и</w:t>
      </w:r>
      <w:r w:rsidR="000E688E" w:rsidRPr="002B5276">
        <w:rPr>
          <w:rFonts w:ascii="Times New Roman" w:hAnsi="Times New Roman"/>
        </w:rPr>
        <w:t>.</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1.7.</w:t>
      </w:r>
      <w:r w:rsidRPr="002B5276">
        <w:rPr>
          <w:rFonts w:ascii="Times New Roman" w:hAnsi="Times New Roman"/>
          <w:color w:val="000000"/>
        </w:rPr>
        <w:tab/>
        <w:t xml:space="preserve">Подключение объектов капитального строительства, в том числе канализационных сетей Заявителя, к централизованным системам водоотведения </w:t>
      </w:r>
      <w:r w:rsidR="000E688E" w:rsidRPr="002B5276">
        <w:rPr>
          <w:rFonts w:ascii="Times New Roman" w:hAnsi="Times New Roman"/>
          <w:color w:val="000000"/>
        </w:rPr>
        <w:t>Снабжающей организации</w:t>
      </w:r>
      <w:r w:rsidRPr="002B5276">
        <w:rPr>
          <w:rFonts w:ascii="Times New Roman" w:hAnsi="Times New Roman"/>
          <w:color w:val="000000"/>
        </w:rPr>
        <w:t xml:space="preserve">  осуществляется на основании заявки Заявителя при наличии технических условий в порядке, установленном законодательством Российской Федерации.</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rPr>
      </w:pPr>
      <w:r w:rsidRPr="002B5276">
        <w:rPr>
          <w:rFonts w:ascii="Times New Roman" w:hAnsi="Times New Roman"/>
          <w:color w:val="000000"/>
        </w:rPr>
        <w:t xml:space="preserve">1.8. Дата подключения, установленная Сторонами: «___»______20__ г. </w:t>
      </w:r>
      <w:r w:rsidRPr="002B5276">
        <w:rPr>
          <w:rFonts w:ascii="Times New Roman" w:hAnsi="Times New Roman"/>
        </w:rPr>
        <w:t xml:space="preserve">При этом срок осуществления </w:t>
      </w:r>
      <w:r w:rsidR="000E688E" w:rsidRPr="002B5276">
        <w:rPr>
          <w:rFonts w:ascii="Times New Roman" w:hAnsi="Times New Roman"/>
        </w:rPr>
        <w:t xml:space="preserve">Снабжающей организацией </w:t>
      </w:r>
      <w:r w:rsidRPr="002B5276">
        <w:rPr>
          <w:rFonts w:ascii="Times New Roman" w:hAnsi="Times New Roman"/>
        </w:rPr>
        <w:t xml:space="preserve"> мероприятий по подключению, не может превышать 18 месяцев с даты заключения настоящего договора, если более длительные сроки не указаны в заявке Заявителя.</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color w:val="000000"/>
        </w:rPr>
      </w:pPr>
    </w:p>
    <w:p w:rsidR="00AB693A" w:rsidRPr="002B5276" w:rsidRDefault="00AB693A" w:rsidP="00AB693A">
      <w:pPr>
        <w:widowControl w:val="0"/>
        <w:numPr>
          <w:ilvl w:val="0"/>
          <w:numId w:val="24"/>
        </w:numPr>
        <w:autoSpaceDE w:val="0"/>
        <w:autoSpaceDN w:val="0"/>
        <w:adjustRightInd w:val="0"/>
        <w:spacing w:after="0" w:line="240" w:lineRule="auto"/>
        <w:jc w:val="center"/>
        <w:rPr>
          <w:rFonts w:ascii="Times New Roman" w:hAnsi="Times New Roman"/>
          <w:bCs/>
          <w:color w:val="000000"/>
        </w:rPr>
      </w:pPr>
      <w:r w:rsidRPr="002B5276">
        <w:rPr>
          <w:rFonts w:ascii="Times New Roman" w:hAnsi="Times New Roman"/>
          <w:bCs/>
          <w:color w:val="000000"/>
        </w:rPr>
        <w:t>Права и обязанности Сторон</w:t>
      </w:r>
    </w:p>
    <w:p w:rsidR="00AB693A" w:rsidRPr="002B5276" w:rsidRDefault="00AB693A" w:rsidP="00AB693A">
      <w:pPr>
        <w:widowControl w:val="0"/>
        <w:autoSpaceDE w:val="0"/>
        <w:autoSpaceDN w:val="0"/>
        <w:adjustRightInd w:val="0"/>
        <w:spacing w:after="0" w:line="240" w:lineRule="auto"/>
        <w:ind w:left="-360"/>
        <w:jc w:val="center"/>
        <w:rPr>
          <w:rFonts w:ascii="Times New Roman" w:hAnsi="Times New Roman"/>
          <w:bCs/>
          <w:color w:val="000000"/>
        </w:rPr>
      </w:pPr>
    </w:p>
    <w:p w:rsidR="00AB693A" w:rsidRPr="002B5276" w:rsidRDefault="00AB693A" w:rsidP="00AB693A">
      <w:pPr>
        <w:widowControl w:val="0"/>
        <w:tabs>
          <w:tab w:val="left" w:pos="1276"/>
        </w:tabs>
        <w:autoSpaceDE w:val="0"/>
        <w:autoSpaceDN w:val="0"/>
        <w:adjustRightInd w:val="0"/>
        <w:spacing w:after="0" w:line="240" w:lineRule="auto"/>
        <w:ind w:firstLine="709"/>
        <w:jc w:val="both"/>
        <w:rPr>
          <w:rFonts w:ascii="Times New Roman" w:hAnsi="Times New Roman"/>
          <w:bCs/>
          <w:color w:val="000000"/>
        </w:rPr>
      </w:pPr>
      <w:r w:rsidRPr="002B5276">
        <w:rPr>
          <w:rFonts w:ascii="Times New Roman" w:hAnsi="Times New Roman"/>
          <w:bCs/>
          <w:color w:val="000000"/>
        </w:rPr>
        <w:t>2.1.</w:t>
      </w:r>
      <w:r w:rsidRPr="002B5276">
        <w:rPr>
          <w:rFonts w:ascii="Times New Roman" w:hAnsi="Times New Roman"/>
          <w:bCs/>
          <w:color w:val="000000"/>
        </w:rPr>
        <w:tab/>
      </w:r>
      <w:r w:rsidR="000E688E" w:rsidRPr="002B5276">
        <w:rPr>
          <w:rFonts w:ascii="Times New Roman" w:hAnsi="Times New Roman"/>
          <w:bCs/>
          <w:color w:val="000000"/>
        </w:rPr>
        <w:t xml:space="preserve">Снабжающая организация </w:t>
      </w:r>
      <w:r w:rsidRPr="002B5276">
        <w:rPr>
          <w:rFonts w:ascii="Times New Roman" w:hAnsi="Times New Roman"/>
          <w:bCs/>
          <w:color w:val="000000"/>
        </w:rPr>
        <w:t xml:space="preserve"> обязана:</w:t>
      </w:r>
    </w:p>
    <w:p w:rsidR="00AB693A" w:rsidRPr="002B5276" w:rsidRDefault="00AB693A" w:rsidP="00AB693A">
      <w:pPr>
        <w:widowControl w:val="0"/>
        <w:tabs>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2.1.1. Осуществить действия по созданию (реконструкции) централизованных систем водоотведения до точек подключения на границе земельного участка, а также по подготовке централизованной системы водоотведения к подключению объекта капитального строительства и отведению сточных вод не позднее установленной настоящим договором даты подключения.</w:t>
      </w:r>
    </w:p>
    <w:p w:rsidR="00AB693A" w:rsidRPr="002B5276" w:rsidRDefault="00AB693A" w:rsidP="00AB693A">
      <w:pPr>
        <w:widowControl w:val="0"/>
        <w:tabs>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 xml:space="preserve">2.1.2. Проверить выполнение Заявителем условий подключения,  установить пломбы на приборах (узлах) учета </w:t>
      </w:r>
      <w:r w:rsidRPr="002B5276">
        <w:rPr>
          <w:rFonts w:ascii="Times New Roman" w:hAnsi="Times New Roman"/>
          <w:color w:val="000000"/>
        </w:rPr>
        <w:t>сточных вод</w:t>
      </w:r>
      <w:r w:rsidRPr="002B5276">
        <w:rPr>
          <w:rFonts w:ascii="Times New Roman" w:hAnsi="Times New Roman"/>
        </w:rPr>
        <w:t xml:space="preserve"> в течение _____ календарных дней со дня получения от Заявителя уведомления о готовности внутриплощадочных и внутридомовых сетей и оборудования Объекта к отведению сточных вод. Осуществление указанных действий завершается составлением и подписанием обеими сторонами акта о готовности внутриплощадочных и внутридомовых сетей и оборудования объекта капитального строительства к подключению к централизованной системе водоотведения.</w:t>
      </w:r>
    </w:p>
    <w:p w:rsidR="00AB693A" w:rsidRPr="002B5276" w:rsidRDefault="00AB693A" w:rsidP="00AB693A">
      <w:pPr>
        <w:widowControl w:val="0"/>
        <w:tabs>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2.1.3.</w:t>
      </w:r>
      <w:r w:rsidRPr="002B5276">
        <w:rPr>
          <w:rFonts w:ascii="Times New Roman" w:hAnsi="Times New Roman"/>
          <w:b/>
        </w:rPr>
        <w:t xml:space="preserve"> </w:t>
      </w:r>
      <w:r w:rsidRPr="002B5276">
        <w:rPr>
          <w:rFonts w:ascii="Times New Roman" w:hAnsi="Times New Roman"/>
        </w:rPr>
        <w:t>Осуществить не позднее даты, установленной настоящим договором, но не ранее подписания акта о готовности, указанного в подпункте 2.1.2 настоящего договора, действия по присоединению к централизованной системе водоотведения внутриплощадочных или внутридомовых сетей и оборудования объекта капитального строительства.</w:t>
      </w:r>
    </w:p>
    <w:p w:rsidR="00AB693A" w:rsidRPr="002B5276" w:rsidRDefault="00AB693A" w:rsidP="00AB693A">
      <w:pPr>
        <w:widowControl w:val="0"/>
        <w:tabs>
          <w:tab w:val="left" w:pos="828"/>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bCs/>
          <w:color w:val="000000"/>
        </w:rPr>
        <w:t>2.2.</w:t>
      </w:r>
      <w:r w:rsidRPr="002B5276">
        <w:rPr>
          <w:rFonts w:ascii="Times New Roman" w:hAnsi="Times New Roman"/>
          <w:bCs/>
          <w:color w:val="000000"/>
        </w:rPr>
        <w:tab/>
      </w:r>
      <w:r w:rsidR="000E688E" w:rsidRPr="002B5276">
        <w:rPr>
          <w:rFonts w:ascii="Times New Roman" w:hAnsi="Times New Roman"/>
          <w:bCs/>
          <w:color w:val="000000"/>
        </w:rPr>
        <w:t xml:space="preserve">Снабжающая организация </w:t>
      </w:r>
      <w:r w:rsidRPr="002B5276">
        <w:rPr>
          <w:rFonts w:ascii="Times New Roman" w:hAnsi="Times New Roman"/>
          <w:bCs/>
          <w:color w:val="000000"/>
        </w:rPr>
        <w:t xml:space="preserve"> имеет право:</w:t>
      </w:r>
    </w:p>
    <w:p w:rsidR="00AB693A" w:rsidRPr="002B5276" w:rsidRDefault="00AB693A" w:rsidP="00AB693A">
      <w:pPr>
        <w:widowControl w:val="0"/>
        <w:tabs>
          <w:tab w:val="left" w:pos="817"/>
          <w:tab w:val="left" w:pos="1276"/>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2.2.1. Участвовать в приемке скрытых работ по укладке канализационных сетей от объекта капитального строительства до точки подключения.</w:t>
      </w:r>
    </w:p>
    <w:p w:rsidR="00AB693A" w:rsidRPr="002B5276" w:rsidRDefault="00AB693A" w:rsidP="00AB693A">
      <w:pPr>
        <w:widowControl w:val="0"/>
        <w:tabs>
          <w:tab w:val="left" w:pos="817"/>
          <w:tab w:val="left" w:pos="1276"/>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 xml:space="preserve">2.2.2. Изменить дату подключения объекта капитального строительства к централизованной системе водоотведения на более позднюю без изменения сроков внесения платы за подключение, если Заявитель не предоставил </w:t>
      </w:r>
      <w:r w:rsidR="008178D5" w:rsidRPr="002B5276">
        <w:rPr>
          <w:rFonts w:ascii="Times New Roman" w:hAnsi="Times New Roman"/>
          <w:color w:val="000000"/>
        </w:rPr>
        <w:t xml:space="preserve">Снабжающей организации </w:t>
      </w:r>
      <w:r w:rsidRPr="002B5276">
        <w:rPr>
          <w:rFonts w:ascii="Times New Roman" w:hAnsi="Times New Roman"/>
          <w:color w:val="000000"/>
        </w:rPr>
        <w:t xml:space="preserve"> в установленные настоящим договором сроки возможность осуществить:</w:t>
      </w:r>
    </w:p>
    <w:p w:rsidR="00AB693A" w:rsidRPr="002B5276" w:rsidRDefault="00AB693A" w:rsidP="00AB693A">
      <w:pPr>
        <w:widowControl w:val="0"/>
        <w:tabs>
          <w:tab w:val="left" w:pos="817"/>
          <w:tab w:val="left" w:pos="1276"/>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проверку готовности внутриплощадочных и внутридомовых сетей и оборудования объекта капитального строительства к подключению и отведению сточных вод;</w:t>
      </w:r>
    </w:p>
    <w:p w:rsidR="00AB693A" w:rsidRPr="002B5276" w:rsidRDefault="00AB693A" w:rsidP="00AB693A">
      <w:pPr>
        <w:widowControl w:val="0"/>
        <w:tabs>
          <w:tab w:val="left" w:pos="817"/>
          <w:tab w:val="left" w:pos="1276"/>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опломбирование установленных приборов (узлов) учета сточных вод.</w:t>
      </w:r>
    </w:p>
    <w:p w:rsidR="00AB693A" w:rsidRPr="002B5276" w:rsidRDefault="00AB693A" w:rsidP="00AB693A">
      <w:pPr>
        <w:widowControl w:val="0"/>
        <w:tabs>
          <w:tab w:val="left" w:pos="828"/>
          <w:tab w:val="left" w:pos="1276"/>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bCs/>
          <w:color w:val="000000"/>
        </w:rPr>
        <w:t>2.3.</w:t>
      </w:r>
      <w:r w:rsidRPr="002B5276">
        <w:rPr>
          <w:rFonts w:ascii="Times New Roman" w:hAnsi="Times New Roman"/>
          <w:bCs/>
          <w:color w:val="000000"/>
        </w:rPr>
        <w:tab/>
        <w:t>Заявитель обязан:</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lastRenderedPageBreak/>
        <w:t>2.3.1. Выполнить установленные в настоящем договоре условия подготовки внутриплощадочных и внутридомовых сетей и оборудования объектов капитального строительства к подключению (условия подключения).</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t xml:space="preserve">2.3.2. Представить </w:t>
      </w:r>
      <w:r w:rsidR="008178D5" w:rsidRPr="002B5276">
        <w:rPr>
          <w:rFonts w:ascii="Times New Roman" w:hAnsi="Times New Roman"/>
          <w:bCs/>
          <w:color w:val="000000"/>
        </w:rPr>
        <w:t>Снабжающей организации</w:t>
      </w:r>
      <w:r w:rsidRPr="002B5276">
        <w:rPr>
          <w:rFonts w:ascii="Times New Roman" w:hAnsi="Times New Roman"/>
          <w:bCs/>
          <w:color w:val="000000"/>
        </w:rPr>
        <w:t xml:space="preserve"> раздел утвержденной в установленном порядке проектной документации (1 экземпляр), в котором содержатся сведения об инженерном оборудовании, о канализационных сетях, перечень инженерно-технических мероприятий и содержание технологических решений.</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t xml:space="preserve">2.3.3.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настоящем нагрузки, в срок ____ дней направить </w:t>
      </w:r>
      <w:r w:rsidR="008178D5" w:rsidRPr="002B5276">
        <w:rPr>
          <w:rFonts w:ascii="Times New Roman" w:hAnsi="Times New Roman"/>
          <w:bCs/>
          <w:color w:val="000000"/>
        </w:rPr>
        <w:t>Снабжающей организации</w:t>
      </w:r>
      <w:r w:rsidRPr="002B5276">
        <w:rPr>
          <w:rFonts w:ascii="Times New Roman" w:hAnsi="Times New Roman"/>
          <w:bCs/>
          <w:color w:val="000000"/>
        </w:rPr>
        <w:t xml:space="preserve"> предложение о внесении соответствующих изменений в договор о подключении. Изменение заявленной нагрузки не может превышать величину, определенную техническими условиями на подключение.</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t xml:space="preserve">2.3.4. Обеспечить доступ </w:t>
      </w:r>
      <w:r w:rsidR="008178D5" w:rsidRPr="002B5276">
        <w:rPr>
          <w:rFonts w:ascii="Times New Roman" w:hAnsi="Times New Roman"/>
          <w:bCs/>
          <w:color w:val="000000"/>
        </w:rPr>
        <w:t>Снабжающей организации</w:t>
      </w:r>
      <w:r w:rsidRPr="002B5276">
        <w:rPr>
          <w:rFonts w:ascii="Times New Roman" w:hAnsi="Times New Roman"/>
          <w:bCs/>
          <w:color w:val="000000"/>
        </w:rPr>
        <w:t xml:space="preserve"> для проверки выполнения условий подключения и установления пломб на приборах (узлах) учета сточных вод.</w:t>
      </w:r>
    </w:p>
    <w:p w:rsidR="00AB693A" w:rsidRPr="002B5276" w:rsidRDefault="00AB693A" w:rsidP="00AB693A">
      <w:pPr>
        <w:tabs>
          <w:tab w:val="left" w:pos="720"/>
          <w:tab w:val="left" w:pos="1276"/>
          <w:tab w:val="num" w:pos="1430"/>
        </w:tabs>
        <w:spacing w:after="0" w:line="240" w:lineRule="auto"/>
        <w:ind w:firstLine="709"/>
        <w:jc w:val="both"/>
        <w:rPr>
          <w:rFonts w:ascii="Times New Roman" w:hAnsi="Times New Roman"/>
          <w:bCs/>
          <w:color w:val="000000"/>
        </w:rPr>
      </w:pPr>
      <w:r w:rsidRPr="002B5276">
        <w:rPr>
          <w:rFonts w:ascii="Times New Roman" w:hAnsi="Times New Roman"/>
          <w:bCs/>
          <w:color w:val="000000"/>
        </w:rPr>
        <w:t>2.3.5. Внести плату за подключение к централизованной системе водоотведения в размере и сроки, установленные настоящим договором.</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bCs/>
          <w:color w:val="000000"/>
        </w:rPr>
        <w:t>2.4.</w:t>
      </w:r>
      <w:r w:rsidRPr="002B5276">
        <w:rPr>
          <w:rFonts w:ascii="Times New Roman" w:hAnsi="Times New Roman"/>
          <w:bCs/>
          <w:color w:val="000000"/>
        </w:rPr>
        <w:tab/>
        <w:t>Заявитель имеет право:</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rPr>
        <w:t>2.4.1.</w:t>
      </w:r>
      <w:r w:rsidRPr="002B5276">
        <w:rPr>
          <w:rFonts w:ascii="Times New Roman" w:hAnsi="Times New Roman"/>
          <w:b/>
        </w:rPr>
        <w:t xml:space="preserve"> </w:t>
      </w:r>
      <w:r w:rsidRPr="002B5276">
        <w:rPr>
          <w:rFonts w:ascii="Times New Roman" w:hAnsi="Times New Roman"/>
          <w:color w:val="000000"/>
        </w:rPr>
        <w:t>П</w:t>
      </w:r>
      <w:r w:rsidRPr="002B5276">
        <w:rPr>
          <w:rFonts w:ascii="Times New Roman" w:hAnsi="Times New Roman"/>
          <w:bCs/>
          <w:color w:val="000000"/>
        </w:rPr>
        <w:t xml:space="preserve">олучить в оговоренные сроки информацию о ходе выполнения предусмотренных настоящим договором мероприятий по </w:t>
      </w:r>
      <w:r w:rsidRPr="002B5276">
        <w:rPr>
          <w:rFonts w:ascii="Times New Roman" w:hAnsi="Times New Roman"/>
          <w:color w:val="000000"/>
        </w:rPr>
        <w:t>подготовке централизованных систем водоотведения к подключению объекта.</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2.4.2.</w:t>
      </w:r>
      <w:r w:rsidRPr="002B5276">
        <w:rPr>
          <w:rFonts w:ascii="Times New Roman" w:hAnsi="Times New Roman"/>
          <w:color w:val="000000"/>
        </w:rPr>
        <w:tab/>
      </w:r>
      <w:r w:rsidRPr="002B5276">
        <w:rPr>
          <w:rFonts w:ascii="Times New Roman" w:hAnsi="Times New Roman"/>
        </w:rPr>
        <w:t xml:space="preserve">В одностороннем порядке расторгнуть договор о подключении при нарушении </w:t>
      </w:r>
      <w:r w:rsidR="008178D5" w:rsidRPr="002B5276">
        <w:rPr>
          <w:rFonts w:ascii="Times New Roman" w:hAnsi="Times New Roman"/>
        </w:rPr>
        <w:t xml:space="preserve">Снабжающей организацией </w:t>
      </w:r>
      <w:r w:rsidRPr="002B5276">
        <w:rPr>
          <w:rFonts w:ascii="Times New Roman" w:hAnsi="Times New Roman"/>
        </w:rPr>
        <w:t xml:space="preserve"> сроков исполнения обязательств, указанных в настоящем договоре.</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 xml:space="preserve">2.5. Заявитель и </w:t>
      </w:r>
      <w:r w:rsidR="008178D5" w:rsidRPr="002B5276">
        <w:rPr>
          <w:rFonts w:ascii="Times New Roman" w:hAnsi="Times New Roman"/>
        </w:rPr>
        <w:t xml:space="preserve">Снабжающая организация </w:t>
      </w:r>
      <w:r w:rsidRPr="002B5276">
        <w:rPr>
          <w:rFonts w:ascii="Times New Roman" w:hAnsi="Times New Roman"/>
        </w:rPr>
        <w:t xml:space="preserve"> имеют иные права и несут иные обязанности, предусмотренные законодательством Российской Федерации.</w:t>
      </w:r>
    </w:p>
    <w:p w:rsidR="00AB693A" w:rsidRPr="002B5276" w:rsidRDefault="00AB693A" w:rsidP="00AB693A">
      <w:pPr>
        <w:widowControl w:val="0"/>
        <w:autoSpaceDE w:val="0"/>
        <w:autoSpaceDN w:val="0"/>
        <w:adjustRightInd w:val="0"/>
        <w:spacing w:after="0" w:line="240" w:lineRule="auto"/>
        <w:ind w:firstLine="709"/>
        <w:jc w:val="both"/>
        <w:rPr>
          <w:rFonts w:ascii="Times New Roman" w:hAnsi="Times New Roman"/>
        </w:rPr>
      </w:pPr>
    </w:p>
    <w:p w:rsidR="00AB693A" w:rsidRPr="002B5276" w:rsidRDefault="00AB693A" w:rsidP="00AB693A">
      <w:pPr>
        <w:widowControl w:val="0"/>
        <w:autoSpaceDE w:val="0"/>
        <w:autoSpaceDN w:val="0"/>
        <w:adjustRightInd w:val="0"/>
        <w:spacing w:after="0" w:line="240" w:lineRule="auto"/>
        <w:ind w:left="568"/>
        <w:jc w:val="center"/>
        <w:rPr>
          <w:rFonts w:ascii="Times New Roman" w:hAnsi="Times New Roman"/>
          <w:bCs/>
          <w:color w:val="000000"/>
        </w:rPr>
      </w:pPr>
      <w:r w:rsidRPr="002B5276">
        <w:rPr>
          <w:rFonts w:ascii="Times New Roman" w:hAnsi="Times New Roman"/>
          <w:bCs/>
          <w:color w:val="000000"/>
        </w:rPr>
        <w:t>3. Размер платы за подключение и порядок расчетов</w:t>
      </w:r>
    </w:p>
    <w:p w:rsidR="00AB693A" w:rsidRPr="002B5276" w:rsidRDefault="00AB693A" w:rsidP="00AB693A">
      <w:pPr>
        <w:widowControl w:val="0"/>
        <w:autoSpaceDE w:val="0"/>
        <w:autoSpaceDN w:val="0"/>
        <w:adjustRightInd w:val="0"/>
        <w:spacing w:after="0" w:line="240" w:lineRule="auto"/>
        <w:ind w:left="1108"/>
        <w:rPr>
          <w:rFonts w:ascii="Times New Roman" w:hAnsi="Times New Roman"/>
          <w:bCs/>
          <w:color w:val="000000"/>
        </w:rPr>
      </w:pPr>
    </w:p>
    <w:p w:rsidR="00AB693A" w:rsidRPr="002B5276" w:rsidRDefault="00AB693A" w:rsidP="00AB693A">
      <w:pPr>
        <w:tabs>
          <w:tab w:val="left" w:pos="540"/>
        </w:tabs>
        <w:spacing w:after="0" w:line="240" w:lineRule="auto"/>
        <w:ind w:firstLine="709"/>
        <w:jc w:val="both"/>
        <w:rPr>
          <w:rFonts w:ascii="Times New Roman" w:hAnsi="Times New Roman"/>
          <w:b/>
        </w:rPr>
      </w:pPr>
      <w:r w:rsidRPr="002B5276">
        <w:rPr>
          <w:rFonts w:ascii="Times New Roman" w:hAnsi="Times New Roman"/>
          <w:color w:val="000000"/>
        </w:rPr>
        <w:t>3.1. Плата за подключение составляет:</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 xml:space="preserve"> _________ (__________________________________________________) рублей _____ коп., в том числе НДС 18% - ________,__</w:t>
      </w:r>
      <w:r w:rsidRPr="002B5276">
        <w:rPr>
          <w:rFonts w:ascii="Times New Roman" w:hAnsi="Times New Roman"/>
          <w:b/>
          <w:bCs/>
          <w:color w:val="000000"/>
        </w:rPr>
        <w:t xml:space="preserve"> </w:t>
      </w:r>
      <w:r w:rsidRPr="002B5276">
        <w:rPr>
          <w:rFonts w:ascii="Times New Roman" w:hAnsi="Times New Roman"/>
          <w:color w:val="000000"/>
        </w:rPr>
        <w:t>рублей.</w:t>
      </w:r>
    </w:p>
    <w:p w:rsidR="00AB693A" w:rsidRPr="002B5276" w:rsidRDefault="00AB693A" w:rsidP="00AB693A">
      <w:pPr>
        <w:autoSpaceDE w:val="0"/>
        <w:autoSpaceDN w:val="0"/>
        <w:adjustRightInd w:val="0"/>
        <w:spacing w:after="0" w:line="240" w:lineRule="auto"/>
        <w:ind w:firstLine="709"/>
        <w:jc w:val="both"/>
        <w:outlineLvl w:val="1"/>
        <w:rPr>
          <w:rFonts w:ascii="Times New Roman" w:hAnsi="Times New Roman"/>
          <w:color w:val="000000"/>
        </w:rPr>
      </w:pPr>
      <w:r w:rsidRPr="002B5276">
        <w:rPr>
          <w:rFonts w:ascii="Times New Roman" w:hAnsi="Times New Roman"/>
          <w:color w:val="000000"/>
        </w:rPr>
        <w:t xml:space="preserve">Цена работ по присоединению </w:t>
      </w:r>
      <w:r w:rsidRPr="002B5276">
        <w:rPr>
          <w:rFonts w:ascii="Times New Roman" w:hAnsi="Times New Roman"/>
        </w:rPr>
        <w:t xml:space="preserve">внутриплощадочных или внутридомовых сетей построенного (реконструированного) объекта капитального строительства Заявителя в точке подключения к канализационным сетям </w:t>
      </w:r>
      <w:r w:rsidR="008178D5" w:rsidRPr="002B5276">
        <w:rPr>
          <w:rFonts w:ascii="Times New Roman" w:hAnsi="Times New Roman"/>
        </w:rPr>
        <w:t xml:space="preserve">Снабжающей организации </w:t>
      </w:r>
      <w:r w:rsidRPr="002B5276">
        <w:rPr>
          <w:rFonts w:ascii="Times New Roman" w:hAnsi="Times New Roman"/>
          <w:color w:val="000000"/>
        </w:rPr>
        <w:t>составляет:</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 xml:space="preserve">  ________ (__________________________________________________) рублей _____ коп.</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rPr>
      </w:pPr>
      <w:r w:rsidRPr="002B5276">
        <w:rPr>
          <w:rFonts w:ascii="Times New Roman" w:hAnsi="Times New Roman"/>
          <w:color w:val="000000"/>
        </w:rPr>
        <w:t>3.2.</w:t>
      </w:r>
      <w:r w:rsidRPr="002B5276">
        <w:rPr>
          <w:rFonts w:ascii="Times New Roman" w:hAnsi="Times New Roman"/>
          <w:color w:val="000000"/>
        </w:rPr>
        <w:tab/>
        <w:t xml:space="preserve">Заявитель обязан внести плату, указанную в п. 3.1. настоящего Договора, на расчетные счета </w:t>
      </w:r>
      <w:r w:rsidR="008178D5" w:rsidRPr="002B5276">
        <w:rPr>
          <w:rFonts w:ascii="Times New Roman" w:hAnsi="Times New Roman"/>
          <w:color w:val="000000"/>
        </w:rPr>
        <w:t>Снабжающей организации</w:t>
      </w:r>
      <w:r w:rsidRPr="002B5276">
        <w:rPr>
          <w:rFonts w:ascii="Times New Roman" w:hAnsi="Times New Roman"/>
          <w:color w:val="000000"/>
        </w:rPr>
        <w:t xml:space="preserve"> в следующем порядке:</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___________ рублей (не более 15 % платы  за подключение), вносятся в течение 15 дней с даты заключения настоящего договора;</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___________ рублей (не более 35% платы за подключение), вносятся в течение 180 дней с даты заключения настоящего договора, но не позднее даты фактического подключения;</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___________ рублей  вносится в течение 15 дней с даты подписания Сторонами  акта о присоединении, фиксирующего техническую готовность к приему сточных вод от объекта Заявителя, но не позднее выполнения условий договоров водоотведения.</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color w:val="000000"/>
        </w:rPr>
      </w:pPr>
      <w:r w:rsidRPr="002B5276">
        <w:rPr>
          <w:rFonts w:ascii="Times New Roman" w:hAnsi="Times New Roman"/>
          <w:color w:val="000000"/>
        </w:rPr>
        <w:t>3.3.</w:t>
      </w:r>
      <w:r w:rsidRPr="002B5276">
        <w:rPr>
          <w:rFonts w:ascii="Times New Roman" w:hAnsi="Times New Roman"/>
          <w:color w:val="000000"/>
        </w:rPr>
        <w:tab/>
        <w:t xml:space="preserve">Обязательство Заявителя по оплате подключения считается исполненным с момента зачисления денежных средств в соответствии   с пунктами 3.1, 3.2. настоящего договора на расчетные счета </w:t>
      </w:r>
      <w:r w:rsidR="008178D5" w:rsidRPr="002B5276">
        <w:rPr>
          <w:rFonts w:ascii="Times New Roman" w:hAnsi="Times New Roman"/>
          <w:color w:val="000000"/>
        </w:rPr>
        <w:t>Снабжающей организации.</w:t>
      </w:r>
    </w:p>
    <w:p w:rsidR="00AB693A" w:rsidRPr="002B5276" w:rsidRDefault="00AB693A" w:rsidP="00AB693A">
      <w:pPr>
        <w:widowControl w:val="0"/>
        <w:tabs>
          <w:tab w:val="left" w:pos="828"/>
        </w:tabs>
        <w:autoSpaceDE w:val="0"/>
        <w:autoSpaceDN w:val="0"/>
        <w:adjustRightInd w:val="0"/>
        <w:spacing w:after="0" w:line="240" w:lineRule="auto"/>
        <w:ind w:firstLine="709"/>
        <w:jc w:val="both"/>
        <w:rPr>
          <w:rFonts w:ascii="Times New Roman" w:hAnsi="Times New Roman"/>
        </w:rPr>
      </w:pPr>
    </w:p>
    <w:p w:rsidR="00AB693A" w:rsidRPr="002B5276" w:rsidRDefault="00AB693A" w:rsidP="00AB693A">
      <w:pPr>
        <w:widowControl w:val="0"/>
        <w:tabs>
          <w:tab w:val="center" w:pos="4674"/>
          <w:tab w:val="left" w:pos="7050"/>
        </w:tabs>
        <w:autoSpaceDE w:val="0"/>
        <w:autoSpaceDN w:val="0"/>
        <w:adjustRightInd w:val="0"/>
        <w:spacing w:after="0" w:line="240" w:lineRule="auto"/>
        <w:rPr>
          <w:rFonts w:ascii="Times New Roman" w:hAnsi="Times New Roman"/>
          <w:bCs/>
          <w:color w:val="000000"/>
        </w:rPr>
      </w:pPr>
      <w:r w:rsidRPr="002B5276">
        <w:rPr>
          <w:rFonts w:ascii="Times New Roman" w:hAnsi="Times New Roman"/>
          <w:b/>
          <w:bCs/>
          <w:color w:val="000000"/>
        </w:rPr>
        <w:tab/>
      </w:r>
      <w:r w:rsidRPr="002B5276">
        <w:rPr>
          <w:rFonts w:ascii="Times New Roman" w:hAnsi="Times New Roman"/>
          <w:bCs/>
          <w:color w:val="000000"/>
        </w:rPr>
        <w:t>4. Ответственность Сторон</w:t>
      </w:r>
      <w:r w:rsidRPr="002B5276">
        <w:rPr>
          <w:rFonts w:ascii="Times New Roman" w:hAnsi="Times New Roman"/>
          <w:bCs/>
          <w:color w:val="000000"/>
        </w:rPr>
        <w:tab/>
      </w:r>
    </w:p>
    <w:p w:rsidR="00AB693A" w:rsidRPr="002B5276" w:rsidRDefault="00AB693A" w:rsidP="00AB693A">
      <w:pPr>
        <w:widowControl w:val="0"/>
        <w:tabs>
          <w:tab w:val="center" w:pos="4674"/>
          <w:tab w:val="left" w:pos="7050"/>
        </w:tabs>
        <w:autoSpaceDE w:val="0"/>
        <w:autoSpaceDN w:val="0"/>
        <w:adjustRightInd w:val="0"/>
        <w:spacing w:after="0" w:line="240" w:lineRule="auto"/>
        <w:ind w:firstLine="709"/>
        <w:rPr>
          <w:rFonts w:ascii="Times New Roman" w:hAnsi="Times New Roman"/>
          <w:b/>
          <w:bCs/>
        </w:rPr>
      </w:pP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4.1. За неисполнение или ненадлежащее исполнение обязательств </w:t>
      </w:r>
      <w:r w:rsidRPr="002B5276">
        <w:rPr>
          <w:rFonts w:ascii="Times New Roman" w:hAnsi="Times New Roman"/>
        </w:rPr>
        <w:br/>
        <w:t xml:space="preserve">по настоящему договору Стороны несут ответственность в соответствии </w:t>
      </w:r>
      <w:r w:rsidRPr="002B5276">
        <w:rPr>
          <w:rFonts w:ascii="Times New Roman" w:hAnsi="Times New Roman"/>
        </w:rPr>
        <w:br/>
        <w:t>с законодательством Российской Федерации.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4.2. Сторона настоящего договора, при нарушении ею сроков исполнения обязательств, обязана уплатить другой Стороне в течение 10 (десяти) рабочих дней с даты наступления просрочки неустойку, рассчитанную как произведение 0,014 </w:t>
      </w:r>
      <w:hyperlink r:id="rId9" w:history="1">
        <w:r w:rsidRPr="002B5276">
          <w:rPr>
            <w:rFonts w:ascii="Times New Roman" w:hAnsi="Times New Roman"/>
          </w:rPr>
          <w:t>ставки</w:t>
        </w:r>
      </w:hyperlink>
      <w:r w:rsidRPr="002B5276">
        <w:rPr>
          <w:rFonts w:ascii="Times New Roman" w:hAnsi="Times New Roman"/>
        </w:rPr>
        <w:t xml:space="preserve"> рефинансирования Центрального банка Российской Федерации, установленной на дату заключения настоящего договора, и общего размера платы за подключение по договору за каждый день просрочки.</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lastRenderedPageBreak/>
        <w:t>4.3.  Споры  Сторон, связанные с исполнением настоящего договора, разрешаются путем переговоров Сторон, а в случае не 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w:t>
      </w:r>
    </w:p>
    <w:p w:rsidR="00AB693A" w:rsidRPr="002B5276" w:rsidRDefault="00AB693A" w:rsidP="00AB693A">
      <w:pPr>
        <w:spacing w:after="0" w:line="240" w:lineRule="auto"/>
        <w:ind w:left="360"/>
        <w:jc w:val="both"/>
        <w:rPr>
          <w:rFonts w:ascii="Times New Roman" w:hAnsi="Times New Roman"/>
        </w:rPr>
      </w:pPr>
    </w:p>
    <w:p w:rsidR="00AB693A" w:rsidRPr="002B5276" w:rsidRDefault="00AB693A" w:rsidP="00AB693A">
      <w:pPr>
        <w:tabs>
          <w:tab w:val="left" w:pos="284"/>
          <w:tab w:val="left" w:pos="567"/>
          <w:tab w:val="left" w:pos="927"/>
        </w:tabs>
        <w:spacing w:after="0" w:line="240" w:lineRule="auto"/>
        <w:ind w:left="360"/>
        <w:jc w:val="center"/>
        <w:rPr>
          <w:rFonts w:ascii="Times New Roman" w:hAnsi="Times New Roman"/>
        </w:rPr>
      </w:pPr>
      <w:r w:rsidRPr="002B5276">
        <w:rPr>
          <w:rFonts w:ascii="Times New Roman" w:hAnsi="Times New Roman"/>
        </w:rPr>
        <w:t>5.  Форс-мажор</w:t>
      </w:r>
    </w:p>
    <w:p w:rsidR="00AB693A" w:rsidRPr="002B5276" w:rsidRDefault="00AB693A" w:rsidP="00AB693A">
      <w:pPr>
        <w:spacing w:after="0" w:line="240" w:lineRule="auto"/>
        <w:ind w:left="360"/>
        <w:jc w:val="both"/>
        <w:rPr>
          <w:rFonts w:ascii="Times New Roman" w:hAnsi="Times New Roman"/>
          <w:bCs/>
          <w:color w:val="000000"/>
        </w:rPr>
      </w:pPr>
    </w:p>
    <w:p w:rsidR="00AB693A" w:rsidRPr="002B5276" w:rsidRDefault="00AB693A" w:rsidP="00AB693A">
      <w:pPr>
        <w:spacing w:after="0" w:line="240" w:lineRule="auto"/>
        <w:ind w:firstLine="993"/>
        <w:jc w:val="both"/>
        <w:rPr>
          <w:rFonts w:ascii="Times New Roman" w:hAnsi="Times New Roman"/>
          <w:bCs/>
          <w:color w:val="000000"/>
        </w:rPr>
      </w:pPr>
      <w:r w:rsidRPr="002B5276">
        <w:rPr>
          <w:rFonts w:ascii="Times New Roman" w:hAnsi="Times New Roman"/>
          <w:bCs/>
          <w:color w:val="000000"/>
        </w:rPr>
        <w:t>5.1.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 если эти обстоятельства повлияли на исполнение настоящего договора.</w:t>
      </w:r>
    </w:p>
    <w:p w:rsidR="00AB693A" w:rsidRPr="002B5276" w:rsidRDefault="00AB693A" w:rsidP="00AB693A">
      <w:pPr>
        <w:spacing w:after="0" w:line="240" w:lineRule="auto"/>
        <w:ind w:firstLine="993"/>
        <w:jc w:val="both"/>
        <w:rPr>
          <w:rFonts w:ascii="Times New Roman" w:hAnsi="Times New Roman"/>
          <w:bCs/>
          <w:color w:val="000000"/>
        </w:rPr>
      </w:pPr>
      <w:r w:rsidRPr="002B5276">
        <w:rPr>
          <w:rFonts w:ascii="Times New Roman" w:hAnsi="Times New Roman"/>
          <w:bCs/>
          <w:color w:val="000000"/>
        </w:rP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AB693A" w:rsidRPr="002B5276" w:rsidRDefault="00AB693A" w:rsidP="00AB693A">
      <w:pPr>
        <w:spacing w:after="0" w:line="240" w:lineRule="auto"/>
        <w:ind w:firstLine="993"/>
        <w:jc w:val="both"/>
        <w:rPr>
          <w:rFonts w:ascii="Times New Roman" w:hAnsi="Times New Roman"/>
          <w:bCs/>
          <w:color w:val="000000"/>
        </w:rPr>
      </w:pPr>
      <w:r w:rsidRPr="002B5276">
        <w:rPr>
          <w:rFonts w:ascii="Times New Roman" w:hAnsi="Times New Roman"/>
          <w:bCs/>
          <w:color w:val="000000"/>
        </w:rPr>
        <w:t>5.2. Сторона, для которой создалась невозможность исполнения обязательств по настоящему договору вследствие непредвиденных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должно содержать данные о наступлении и характере указанных обстоятельств и о возможных их последствиях. Эта Сторона должна также без промедления, не позднее 10 дней, известить другую Сторону в письменной форме о прекращении этих обстоятельств.</w:t>
      </w:r>
    </w:p>
    <w:p w:rsidR="00AB693A" w:rsidRPr="002B5276" w:rsidRDefault="00AB693A" w:rsidP="00AB693A">
      <w:pPr>
        <w:spacing w:after="0" w:line="240" w:lineRule="auto"/>
        <w:ind w:left="360"/>
        <w:jc w:val="both"/>
        <w:rPr>
          <w:rFonts w:ascii="Times New Roman" w:hAnsi="Times New Roman"/>
          <w:bCs/>
          <w:color w:val="000000"/>
        </w:rPr>
      </w:pPr>
    </w:p>
    <w:p w:rsidR="00AB693A" w:rsidRPr="002B5276" w:rsidRDefault="00AB693A" w:rsidP="00AB693A">
      <w:pPr>
        <w:spacing w:after="0" w:line="240" w:lineRule="auto"/>
        <w:ind w:left="360"/>
        <w:jc w:val="center"/>
        <w:rPr>
          <w:rFonts w:ascii="Times New Roman" w:hAnsi="Times New Roman"/>
          <w:bCs/>
          <w:color w:val="000000"/>
        </w:rPr>
      </w:pPr>
      <w:r w:rsidRPr="002B5276">
        <w:rPr>
          <w:rFonts w:ascii="Times New Roman" w:hAnsi="Times New Roman"/>
          <w:bCs/>
          <w:color w:val="000000"/>
        </w:rPr>
        <w:t>6. Действие договора</w:t>
      </w:r>
    </w:p>
    <w:p w:rsidR="00AB693A" w:rsidRPr="002B5276" w:rsidRDefault="00AB693A" w:rsidP="00AB693A">
      <w:pPr>
        <w:spacing w:after="0" w:line="240" w:lineRule="auto"/>
        <w:ind w:left="360"/>
        <w:jc w:val="center"/>
        <w:rPr>
          <w:rFonts w:ascii="Times New Roman" w:hAnsi="Times New Roman"/>
          <w:color w:val="333333"/>
        </w:rPr>
      </w:pPr>
    </w:p>
    <w:p w:rsidR="00AB693A" w:rsidRPr="002B5276" w:rsidRDefault="00AB693A" w:rsidP="00AB693A">
      <w:pPr>
        <w:autoSpaceDE w:val="0"/>
        <w:autoSpaceDN w:val="0"/>
        <w:adjustRightInd w:val="0"/>
        <w:spacing w:after="0" w:line="240" w:lineRule="auto"/>
        <w:ind w:firstLine="709"/>
        <w:jc w:val="both"/>
        <w:rPr>
          <w:rFonts w:ascii="Times New Roman" w:hAnsi="Times New Roman"/>
        </w:rPr>
      </w:pPr>
      <w:r w:rsidRPr="002B5276">
        <w:rPr>
          <w:rFonts w:ascii="Times New Roman" w:hAnsi="Times New Roman"/>
        </w:rPr>
        <w:t>6.1. Договор считается заключенным с момента его подписания последней из Сторон, если иное не предусмотрено настоящим договором.</w:t>
      </w:r>
    </w:p>
    <w:p w:rsidR="00AB693A" w:rsidRPr="002B5276" w:rsidRDefault="00AB693A" w:rsidP="00AB693A">
      <w:pPr>
        <w:spacing w:after="0" w:line="240" w:lineRule="auto"/>
        <w:ind w:firstLine="709"/>
        <w:jc w:val="both"/>
        <w:rPr>
          <w:rFonts w:ascii="Times New Roman" w:hAnsi="Times New Roman"/>
        </w:rPr>
      </w:pPr>
      <w:r w:rsidRPr="002B5276">
        <w:rPr>
          <w:rFonts w:ascii="Times New Roman" w:hAnsi="Times New Roman"/>
        </w:rPr>
        <w:t xml:space="preserve">6.2. Настоящий договор заключен на срок _______________________. </w:t>
      </w:r>
    </w:p>
    <w:p w:rsidR="00AB693A" w:rsidRPr="002B5276" w:rsidRDefault="00AB693A" w:rsidP="00AB693A">
      <w:pPr>
        <w:spacing w:after="0" w:line="240" w:lineRule="auto"/>
        <w:ind w:left="360"/>
        <w:jc w:val="both"/>
        <w:rPr>
          <w:rFonts w:ascii="Times New Roman" w:hAnsi="Times New Roman"/>
        </w:rPr>
      </w:pPr>
    </w:p>
    <w:p w:rsidR="00AB693A" w:rsidRPr="002B5276" w:rsidRDefault="00AB693A" w:rsidP="00AB693A">
      <w:pPr>
        <w:spacing w:after="0" w:line="240" w:lineRule="auto"/>
        <w:ind w:left="360"/>
        <w:jc w:val="center"/>
        <w:rPr>
          <w:rFonts w:ascii="Times New Roman" w:hAnsi="Times New Roman"/>
        </w:rPr>
      </w:pPr>
      <w:r w:rsidRPr="002B5276">
        <w:rPr>
          <w:rFonts w:ascii="Times New Roman" w:hAnsi="Times New Roman"/>
        </w:rPr>
        <w:t>7. Прочие условия</w:t>
      </w:r>
    </w:p>
    <w:p w:rsidR="00AB693A" w:rsidRPr="002B5276" w:rsidRDefault="00AB693A" w:rsidP="00AB693A">
      <w:pPr>
        <w:spacing w:after="0" w:line="240" w:lineRule="auto"/>
        <w:ind w:left="360"/>
        <w:jc w:val="center"/>
        <w:rPr>
          <w:rFonts w:ascii="Times New Roman" w:hAnsi="Times New Roman"/>
          <w:b/>
        </w:rPr>
      </w:pP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7.1. Все изменения и дополнения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7.2.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7.3. В случае изменения юридического адреса или банковских реквизитов у одной из Сторон, она обязана незамедлительно, письменно, в течение 5 (пяти) дней проинформировать об этом другую Сторону.</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7.4. Условия, неурегулированные в настоящем договоре Сторонами, регулируются в соответствии с законодательством Российской Федерации.</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7.5. Настоящий договор составлен в двух экземплярах, имеющих равную юридическую силу.</w:t>
      </w:r>
      <w:r w:rsidRPr="002B5276" w:rsidDel="002D5CA0">
        <w:rPr>
          <w:rFonts w:ascii="Times New Roman" w:hAnsi="Times New Roman"/>
          <w:bCs/>
        </w:rPr>
        <w:t xml:space="preserve"> </w:t>
      </w:r>
    </w:p>
    <w:p w:rsidR="00AB693A" w:rsidRPr="002B5276" w:rsidRDefault="00AB693A" w:rsidP="00AB693A">
      <w:pPr>
        <w:spacing w:after="0" w:line="240" w:lineRule="auto"/>
        <w:ind w:firstLine="709"/>
        <w:jc w:val="both"/>
        <w:rPr>
          <w:rFonts w:ascii="Times New Roman" w:hAnsi="Times New Roman"/>
          <w:bCs/>
        </w:rPr>
      </w:pPr>
      <w:r w:rsidRPr="002B5276">
        <w:rPr>
          <w:rFonts w:ascii="Times New Roman" w:hAnsi="Times New Roman"/>
          <w:bCs/>
        </w:rPr>
        <w:t>7.6. Все приложения к настоящему договору являются его неотъемлемыми частями.</w:t>
      </w:r>
    </w:p>
    <w:p w:rsidR="00AB693A" w:rsidRPr="002B5276" w:rsidRDefault="00AB693A" w:rsidP="00AB693A">
      <w:pPr>
        <w:tabs>
          <w:tab w:val="left" w:pos="284"/>
          <w:tab w:val="left" w:pos="567"/>
          <w:tab w:val="left" w:pos="927"/>
        </w:tabs>
        <w:spacing w:after="0" w:line="240" w:lineRule="auto"/>
        <w:ind w:left="360"/>
        <w:jc w:val="center"/>
        <w:rPr>
          <w:rFonts w:ascii="Times New Roman" w:hAnsi="Times New Roman"/>
          <w:b/>
        </w:rPr>
      </w:pPr>
    </w:p>
    <w:p w:rsidR="00AB693A" w:rsidRPr="002B5276" w:rsidRDefault="00AB693A" w:rsidP="00AB693A">
      <w:pPr>
        <w:tabs>
          <w:tab w:val="left" w:pos="284"/>
          <w:tab w:val="left" w:pos="567"/>
          <w:tab w:val="left" w:pos="927"/>
        </w:tabs>
        <w:spacing w:after="0" w:line="240" w:lineRule="auto"/>
        <w:ind w:left="360"/>
        <w:jc w:val="center"/>
        <w:rPr>
          <w:rFonts w:ascii="Times New Roman" w:hAnsi="Times New Roman"/>
        </w:rPr>
      </w:pPr>
      <w:r w:rsidRPr="002B5276">
        <w:rPr>
          <w:rFonts w:ascii="Times New Roman" w:hAnsi="Times New Roman"/>
        </w:rPr>
        <w:t>8. Приложения:</w:t>
      </w:r>
    </w:p>
    <w:p w:rsidR="00AB693A" w:rsidRPr="002B5276" w:rsidRDefault="00AB693A" w:rsidP="00AB693A">
      <w:pPr>
        <w:tabs>
          <w:tab w:val="left" w:pos="284"/>
          <w:tab w:val="left" w:pos="567"/>
          <w:tab w:val="left" w:pos="927"/>
        </w:tabs>
        <w:spacing w:after="0" w:line="240" w:lineRule="auto"/>
        <w:ind w:left="360"/>
        <w:jc w:val="center"/>
        <w:rPr>
          <w:rFonts w:ascii="Times New Roman" w:hAnsi="Times New Roman"/>
          <w:b/>
        </w:rPr>
      </w:pPr>
    </w:p>
    <w:p w:rsidR="00AB693A" w:rsidRPr="002B5276" w:rsidRDefault="00AB693A" w:rsidP="00AB693A">
      <w:pPr>
        <w:tabs>
          <w:tab w:val="left" w:pos="0"/>
          <w:tab w:val="left" w:pos="567"/>
          <w:tab w:val="left" w:pos="927"/>
        </w:tabs>
        <w:spacing w:after="0" w:line="240" w:lineRule="auto"/>
        <w:ind w:firstLine="709"/>
        <w:jc w:val="both"/>
        <w:rPr>
          <w:rFonts w:ascii="Times New Roman" w:hAnsi="Times New Roman"/>
        </w:rPr>
      </w:pPr>
      <w:r w:rsidRPr="002B5276">
        <w:rPr>
          <w:rFonts w:ascii="Times New Roman" w:hAnsi="Times New Roman"/>
        </w:rPr>
        <w:t>Приложение № 1 –</w:t>
      </w:r>
      <w:r w:rsidR="008178D5" w:rsidRPr="002B5276">
        <w:rPr>
          <w:rFonts w:ascii="Times New Roman" w:hAnsi="Times New Roman"/>
        </w:rPr>
        <w:t xml:space="preserve"> </w:t>
      </w:r>
      <w:r w:rsidRPr="002B5276">
        <w:rPr>
          <w:rFonts w:ascii="Times New Roman" w:hAnsi="Times New Roman"/>
        </w:rPr>
        <w:t xml:space="preserve"> форма Перечня мероприятий (в том числе технических) по подключению объекта капитального строительства к централизованной системе водоотведения и обязательства Сторон по их выполнению;</w:t>
      </w:r>
    </w:p>
    <w:p w:rsidR="00AB693A" w:rsidRPr="002B5276" w:rsidRDefault="00AB693A" w:rsidP="00AB693A">
      <w:pPr>
        <w:tabs>
          <w:tab w:val="left" w:pos="0"/>
          <w:tab w:val="left" w:pos="567"/>
          <w:tab w:val="left" w:pos="927"/>
        </w:tabs>
        <w:spacing w:after="0" w:line="240" w:lineRule="auto"/>
        <w:ind w:firstLine="709"/>
        <w:jc w:val="both"/>
        <w:rPr>
          <w:rFonts w:ascii="Times New Roman" w:hAnsi="Times New Roman"/>
        </w:rPr>
      </w:pPr>
      <w:r w:rsidRPr="002B5276">
        <w:rPr>
          <w:rFonts w:ascii="Times New Roman" w:hAnsi="Times New Roman"/>
        </w:rPr>
        <w:t>Приложение № 2 –форма условий подключения объекта;</w:t>
      </w:r>
    </w:p>
    <w:p w:rsidR="00AB693A" w:rsidRPr="002B5276" w:rsidRDefault="00AB693A" w:rsidP="00AB693A">
      <w:pPr>
        <w:tabs>
          <w:tab w:val="left" w:pos="0"/>
          <w:tab w:val="left" w:pos="567"/>
          <w:tab w:val="left" w:pos="927"/>
        </w:tabs>
        <w:spacing w:after="0" w:line="240" w:lineRule="auto"/>
        <w:ind w:firstLine="709"/>
        <w:jc w:val="both"/>
        <w:rPr>
          <w:rFonts w:ascii="Times New Roman" w:hAnsi="Times New Roman"/>
        </w:rPr>
      </w:pPr>
      <w:r w:rsidRPr="002B5276">
        <w:rPr>
          <w:rFonts w:ascii="Times New Roman" w:hAnsi="Times New Roman"/>
        </w:rPr>
        <w:t>Приложение № 3 –форма сведений о местоположении точки (точек) подключения определяется на границе земельного участка, на котором расположен объект.</w:t>
      </w:r>
    </w:p>
    <w:p w:rsidR="00AB693A" w:rsidRPr="002B5276" w:rsidRDefault="00AB693A" w:rsidP="00AB693A">
      <w:pPr>
        <w:tabs>
          <w:tab w:val="left" w:pos="0"/>
          <w:tab w:val="left" w:pos="567"/>
          <w:tab w:val="left" w:pos="927"/>
        </w:tabs>
        <w:spacing w:after="0" w:line="240" w:lineRule="auto"/>
        <w:ind w:firstLine="709"/>
        <w:jc w:val="both"/>
        <w:rPr>
          <w:rFonts w:ascii="Times New Roman" w:hAnsi="Times New Roman"/>
        </w:rPr>
      </w:pPr>
      <w:r w:rsidRPr="002B5276">
        <w:rPr>
          <w:rFonts w:ascii="Times New Roman" w:hAnsi="Times New Roman"/>
        </w:rPr>
        <w:t>.</w:t>
      </w:r>
    </w:p>
    <w:tbl>
      <w:tblPr>
        <w:tblW w:w="9616" w:type="dxa"/>
        <w:tblLook w:val="00A0"/>
      </w:tblPr>
      <w:tblGrid>
        <w:gridCol w:w="4476"/>
        <w:gridCol w:w="168"/>
        <w:gridCol w:w="4972"/>
      </w:tblGrid>
      <w:tr w:rsidR="00AB693A" w:rsidRPr="002B5276" w:rsidTr="00047088">
        <w:trPr>
          <w:trHeight w:val="1298"/>
        </w:trPr>
        <w:tc>
          <w:tcPr>
            <w:tcW w:w="4644" w:type="dxa"/>
            <w:gridSpan w:val="2"/>
          </w:tcPr>
          <w:p w:rsidR="00AB693A" w:rsidRPr="002B5276" w:rsidRDefault="00AB693A" w:rsidP="00047088">
            <w:pPr>
              <w:spacing w:after="0" w:line="240" w:lineRule="auto"/>
              <w:jc w:val="both"/>
              <w:rPr>
                <w:rFonts w:ascii="Times New Roman" w:hAnsi="Times New Roman"/>
              </w:rPr>
            </w:pPr>
          </w:p>
          <w:p w:rsidR="00AB693A" w:rsidRPr="002B5276" w:rsidRDefault="008178D5" w:rsidP="00047088">
            <w:pPr>
              <w:spacing w:after="0" w:line="240" w:lineRule="auto"/>
              <w:jc w:val="both"/>
              <w:rPr>
                <w:rFonts w:ascii="Times New Roman" w:hAnsi="Times New Roman"/>
              </w:rPr>
            </w:pPr>
            <w:r w:rsidRPr="002B5276">
              <w:rPr>
                <w:rFonts w:ascii="Times New Roman" w:hAnsi="Times New Roman"/>
              </w:rPr>
              <w:t>Снабжающая организация</w:t>
            </w:r>
            <w:r w:rsidR="00AB693A" w:rsidRPr="002B5276">
              <w:rPr>
                <w:rFonts w:ascii="Times New Roman" w:hAnsi="Times New Roman"/>
              </w:rPr>
              <w:t xml:space="preserve">:  </w:t>
            </w:r>
            <w:r w:rsidR="00AB693A" w:rsidRPr="002B5276">
              <w:rPr>
                <w:rFonts w:ascii="Times New Roman" w:hAnsi="Times New Roman"/>
              </w:rPr>
              <w:tab/>
            </w:r>
          </w:p>
        </w:tc>
        <w:tc>
          <w:tcPr>
            <w:tcW w:w="4972" w:type="dxa"/>
          </w:tcPr>
          <w:p w:rsidR="00AB693A" w:rsidRPr="002B5276" w:rsidRDefault="00AB693A" w:rsidP="00047088">
            <w:pPr>
              <w:spacing w:after="0" w:line="240" w:lineRule="auto"/>
              <w:ind w:left="627" w:right="587"/>
              <w:jc w:val="both"/>
              <w:rPr>
                <w:rFonts w:ascii="Times New Roman" w:hAnsi="Times New Roman"/>
              </w:rPr>
            </w:pP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Заявитель:</w:t>
            </w:r>
          </w:p>
        </w:tc>
      </w:tr>
      <w:tr w:rsidR="00AB693A" w:rsidRPr="002B5276" w:rsidTr="00047088">
        <w:trPr>
          <w:trHeight w:val="649"/>
        </w:trPr>
        <w:tc>
          <w:tcPr>
            <w:tcW w:w="447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______________________________</w:t>
            </w:r>
          </w:p>
          <w:p w:rsidR="00AB693A" w:rsidRPr="002B5276" w:rsidRDefault="00AB693A" w:rsidP="00047088">
            <w:pPr>
              <w:spacing w:after="0" w:line="240" w:lineRule="auto"/>
              <w:jc w:val="both"/>
              <w:rPr>
                <w:rFonts w:ascii="Times New Roman" w:hAnsi="Times New Roman"/>
              </w:rPr>
            </w:pPr>
          </w:p>
        </w:tc>
        <w:tc>
          <w:tcPr>
            <w:tcW w:w="5140" w:type="dxa"/>
            <w:gridSpan w:val="2"/>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__________________________</w:t>
            </w:r>
            <w:r w:rsidRPr="002B5276">
              <w:rPr>
                <w:rFonts w:ascii="Times New Roman" w:hAnsi="Times New Roman"/>
              </w:rPr>
              <w:tab/>
            </w:r>
          </w:p>
        </w:tc>
      </w:tr>
      <w:tr w:rsidR="00AB693A" w:rsidRPr="002B5276" w:rsidTr="00047088">
        <w:trPr>
          <w:trHeight w:val="649"/>
        </w:trPr>
        <w:tc>
          <w:tcPr>
            <w:tcW w:w="4476" w:type="dxa"/>
          </w:tcPr>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Дата                                                                                                          </w:t>
            </w:r>
          </w:p>
          <w:p w:rsidR="00AB693A" w:rsidRPr="002B5276" w:rsidRDefault="00AB693A" w:rsidP="00047088">
            <w:pPr>
              <w:spacing w:after="0" w:line="240" w:lineRule="auto"/>
              <w:jc w:val="both"/>
              <w:rPr>
                <w:rFonts w:ascii="Times New Roman" w:hAnsi="Times New Roman"/>
              </w:rPr>
            </w:pPr>
            <w:r w:rsidRPr="002B5276">
              <w:rPr>
                <w:rFonts w:ascii="Times New Roman" w:hAnsi="Times New Roman"/>
              </w:rPr>
              <w:t xml:space="preserve"> «___»________20___г.</w:t>
            </w:r>
          </w:p>
        </w:tc>
        <w:tc>
          <w:tcPr>
            <w:tcW w:w="5140" w:type="dxa"/>
            <w:gridSpan w:val="2"/>
          </w:tcPr>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Дата</w:t>
            </w:r>
          </w:p>
          <w:p w:rsidR="00AB693A" w:rsidRPr="002B5276" w:rsidRDefault="00AB693A" w:rsidP="00047088">
            <w:pPr>
              <w:spacing w:after="0" w:line="240" w:lineRule="auto"/>
              <w:ind w:left="627" w:right="587"/>
              <w:jc w:val="both"/>
              <w:rPr>
                <w:rFonts w:ascii="Times New Roman" w:hAnsi="Times New Roman"/>
              </w:rPr>
            </w:pPr>
            <w:r w:rsidRPr="002B5276">
              <w:rPr>
                <w:rFonts w:ascii="Times New Roman" w:hAnsi="Times New Roman"/>
              </w:rPr>
              <w:t xml:space="preserve">«___»________20___г.     </w:t>
            </w:r>
          </w:p>
        </w:tc>
      </w:tr>
    </w:tbl>
    <w:p w:rsidR="002B3B89" w:rsidRPr="002B5276" w:rsidRDefault="002B3B89"/>
    <w:sectPr w:rsidR="002B3B89" w:rsidRPr="002B5276" w:rsidSect="00AC3B6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09C" w:rsidRDefault="0066509C" w:rsidP="00AB693A">
      <w:pPr>
        <w:spacing w:after="0" w:line="240" w:lineRule="auto"/>
      </w:pPr>
      <w:r>
        <w:separator/>
      </w:r>
    </w:p>
  </w:endnote>
  <w:endnote w:type="continuationSeparator" w:id="1">
    <w:p w:rsidR="0066509C" w:rsidRDefault="0066509C" w:rsidP="00AB6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09C" w:rsidRDefault="0066509C" w:rsidP="00AB693A">
      <w:pPr>
        <w:spacing w:after="0" w:line="240" w:lineRule="auto"/>
      </w:pPr>
      <w:r>
        <w:separator/>
      </w:r>
    </w:p>
  </w:footnote>
  <w:footnote w:type="continuationSeparator" w:id="1">
    <w:p w:rsidR="0066509C" w:rsidRDefault="0066509C" w:rsidP="00AB693A">
      <w:pPr>
        <w:spacing w:after="0" w:line="240" w:lineRule="auto"/>
      </w:pPr>
      <w:r>
        <w:continuationSeparator/>
      </w:r>
    </w:p>
  </w:footnote>
  <w:footnote w:id="2">
    <w:p w:rsidR="00493D73" w:rsidRDefault="00493D73" w:rsidP="00AB693A">
      <w:pPr>
        <w:pStyle w:val="a8"/>
        <w:jc w:val="both"/>
      </w:pPr>
      <w:r w:rsidRPr="00E7120A">
        <w:rPr>
          <w:rStyle w:val="aa"/>
          <w:sz w:val="28"/>
          <w:szCs w:val="28"/>
        </w:rPr>
        <w:footnoteRef/>
      </w:r>
      <w:r w:rsidRPr="00E7120A">
        <w:rPr>
          <w:sz w:val="28"/>
          <w:szCs w:val="28"/>
        </w:rPr>
        <w:t xml:space="preserve"> </w:t>
      </w:r>
      <w:r>
        <w:t xml:space="preserve">Данное условие типового договора включается в договор при условии заключения его с Абонентом, которые обязан устанавливать приборы учета сточных вод в соответствии с требования законодательства Российской Федерации, а также с Абонентом, имеющим установленный прибор (приборы) учета сточных вод на дату заключения договора. </w:t>
      </w:r>
    </w:p>
  </w:footnote>
  <w:footnote w:id="3">
    <w:p w:rsidR="00493D73" w:rsidRDefault="00493D73" w:rsidP="00AB693A">
      <w:pPr>
        <w:pStyle w:val="a8"/>
        <w:jc w:val="both"/>
      </w:pPr>
      <w:r w:rsidRPr="00E7120A">
        <w:rPr>
          <w:rStyle w:val="aa"/>
          <w:sz w:val="28"/>
          <w:szCs w:val="28"/>
        </w:rPr>
        <w:footnoteRef/>
      </w:r>
      <w:r>
        <w:rPr>
          <w:sz w:val="28"/>
          <w:szCs w:val="28"/>
        </w:rPr>
        <w:t xml:space="preserve"> </w:t>
      </w:r>
      <w:r w:rsidRPr="00E7120A">
        <w:t xml:space="preserve">Лимиты  водоотведения могут быть установлены </w:t>
      </w:r>
      <w:r w:rsidRPr="00F95A79">
        <w:t>Снабжающей организацией</w:t>
      </w:r>
      <w:r>
        <w:rPr>
          <w:sz w:val="28"/>
          <w:szCs w:val="28"/>
        </w:rPr>
        <w:t>,</w:t>
      </w:r>
      <w:r w:rsidRPr="00E7120A">
        <w:t xml:space="preserve"> в случаях, когда такая организация уполномочена органами местного самоуправления поселения, на установление лимитов водоотведения</w:t>
      </w:r>
      <w:r>
        <w:t>.</w:t>
      </w:r>
    </w:p>
  </w:footnote>
  <w:footnote w:id="4">
    <w:p w:rsidR="00493D73" w:rsidRDefault="00493D73" w:rsidP="00AB693A">
      <w:pPr>
        <w:pStyle w:val="a8"/>
        <w:jc w:val="both"/>
      </w:pPr>
      <w:r w:rsidRPr="00C11724">
        <w:rPr>
          <w:rStyle w:val="aa"/>
          <w:sz w:val="28"/>
          <w:szCs w:val="28"/>
        </w:rPr>
        <w:footnoteRef/>
      </w:r>
      <w:r w:rsidRPr="00C11724">
        <w:rPr>
          <w:sz w:val="28"/>
          <w:szCs w:val="28"/>
        </w:rPr>
        <w:t xml:space="preserve"> </w:t>
      </w:r>
      <w:r>
        <w:t>Данное условие</w:t>
      </w:r>
      <w:r w:rsidRPr="00C11724">
        <w:t xml:space="preserve"> типового договора включается в договор при условии заключения его с Абонентом,</w:t>
      </w:r>
      <w:r>
        <w:t xml:space="preserve"> который, в соответствии с законодательством Российской Федерации,  относится к категории абонентов, </w:t>
      </w:r>
      <w:r w:rsidRPr="00C11724">
        <w:t>для которых устанавливаются нормативы допустимых сбросов</w:t>
      </w:r>
      <w:r>
        <w:t xml:space="preserve">. </w:t>
      </w:r>
    </w:p>
  </w:footnote>
  <w:footnote w:id="5">
    <w:p w:rsidR="00493D73" w:rsidRDefault="00493D73" w:rsidP="00AB693A">
      <w:pPr>
        <w:pStyle w:val="a8"/>
        <w:jc w:val="both"/>
      </w:pPr>
      <w:r w:rsidRPr="00F542BE">
        <w:rPr>
          <w:rStyle w:val="aa"/>
          <w:sz w:val="28"/>
          <w:szCs w:val="28"/>
        </w:rPr>
        <w:footnoteRef/>
      </w:r>
      <w:r w:rsidRPr="00F542BE">
        <w:rPr>
          <w:sz w:val="28"/>
          <w:szCs w:val="28"/>
        </w:rPr>
        <w:t xml:space="preserve"> </w:t>
      </w:r>
      <w:r>
        <w:t xml:space="preserve">Данное условие </w:t>
      </w:r>
      <w:r w:rsidRPr="00F542BE">
        <w:t xml:space="preserve"> типового договора включается в договор при условии заключения его с Абонентом, которые обязан устанавливать приборы учета сточных вод в соответствии с требования законодательства Российской Федерации</w:t>
      </w:r>
      <w:r>
        <w:t>.</w:t>
      </w:r>
    </w:p>
  </w:footnote>
  <w:footnote w:id="6">
    <w:p w:rsidR="00493D73" w:rsidRPr="00D02087" w:rsidRDefault="00493D73" w:rsidP="00AB693A">
      <w:pPr>
        <w:pStyle w:val="a8"/>
        <w:jc w:val="both"/>
      </w:pPr>
      <w:r w:rsidRPr="00D02087">
        <w:rPr>
          <w:rStyle w:val="aa"/>
          <w:sz w:val="28"/>
          <w:szCs w:val="28"/>
        </w:rPr>
        <w:footnoteRef/>
      </w:r>
      <w:r w:rsidRPr="00D02087">
        <w:rPr>
          <w:sz w:val="28"/>
          <w:szCs w:val="28"/>
        </w:rPr>
        <w:t xml:space="preserve"> </w:t>
      </w:r>
      <w:r w:rsidRPr="00D02087">
        <w:t>При</w:t>
      </w:r>
      <w:r>
        <w:rPr>
          <w:sz w:val="28"/>
          <w:szCs w:val="28"/>
        </w:rPr>
        <w:t xml:space="preserve"> </w:t>
      </w:r>
      <w:r w:rsidRPr="00D02087">
        <w:t>условии, что</w:t>
      </w:r>
      <w:r>
        <w:rPr>
          <w:sz w:val="28"/>
          <w:szCs w:val="28"/>
        </w:rPr>
        <w:t xml:space="preserve"> </w:t>
      </w:r>
      <w:r w:rsidRPr="00D02087">
        <w:t xml:space="preserve">Абонент относится к категории абонентов, для которых устанавливаются нормативы допустимых сбросов в соответствии с законодательством Российской Федерации. </w:t>
      </w:r>
    </w:p>
    <w:p w:rsidR="00493D73" w:rsidRDefault="00493D73" w:rsidP="00AB693A">
      <w:pPr>
        <w:pStyle w:val="a8"/>
        <w:jc w:val="both"/>
      </w:pPr>
    </w:p>
  </w:footnote>
  <w:footnote w:id="7">
    <w:p w:rsidR="00493D73" w:rsidRDefault="00493D73" w:rsidP="00AB693A">
      <w:pPr>
        <w:pStyle w:val="a8"/>
        <w:jc w:val="both"/>
      </w:pPr>
      <w:r w:rsidRPr="00B01923">
        <w:rPr>
          <w:rStyle w:val="aa"/>
          <w:sz w:val="28"/>
          <w:szCs w:val="28"/>
        </w:rPr>
        <w:footnoteRef/>
      </w:r>
      <w:r w:rsidRPr="00B01923">
        <w:rPr>
          <w:sz w:val="28"/>
          <w:szCs w:val="28"/>
        </w:rPr>
        <w:t xml:space="preserve"> </w:t>
      </w:r>
      <w:r w:rsidRPr="00B01923">
        <w:t>Данное условие  типового договора включается в договор при условии зак</w:t>
      </w:r>
      <w:r>
        <w:t>лючения его с Абонентом, который</w:t>
      </w:r>
      <w:r w:rsidRPr="00B01923">
        <w:t xml:space="preserve"> обязан устанавливать приборы учета сточных вод в соответствии с требования законодательства Российской Федерации</w:t>
      </w:r>
      <w:r>
        <w:t xml:space="preserve"> или при наличии у Абонента установленного прибора (приборов) учета сточных вод.</w:t>
      </w:r>
    </w:p>
  </w:footnote>
  <w:footnote w:id="8">
    <w:p w:rsidR="00493D73" w:rsidRPr="00B01923" w:rsidRDefault="00493D73" w:rsidP="00AB693A">
      <w:pPr>
        <w:pStyle w:val="a8"/>
        <w:jc w:val="both"/>
      </w:pPr>
      <w:r w:rsidRPr="00B01923">
        <w:rPr>
          <w:rStyle w:val="aa"/>
          <w:sz w:val="28"/>
          <w:szCs w:val="28"/>
        </w:rPr>
        <w:footnoteRef/>
      </w:r>
      <w:r w:rsidRPr="00B01923">
        <w:rPr>
          <w:sz w:val="28"/>
          <w:szCs w:val="28"/>
        </w:rPr>
        <w:t xml:space="preserve"> </w:t>
      </w:r>
      <w:r w:rsidRPr="00B01923">
        <w:t xml:space="preserve">Данное условие типового договора включается в договор при условии заключения его с Абонентом, который, в соответствии с законодательством Российской Федерации,  относится к категории абонентов, для которых устанавливаются нормативы допустимых сбросов. </w:t>
      </w:r>
    </w:p>
    <w:p w:rsidR="00493D73" w:rsidRDefault="00493D73" w:rsidP="00AB693A">
      <w:pPr>
        <w:pStyle w:val="a8"/>
        <w:jc w:val="both"/>
      </w:pPr>
    </w:p>
  </w:footnote>
  <w:footnote w:id="9">
    <w:p w:rsidR="00493D73" w:rsidRDefault="00493D73" w:rsidP="00AB693A">
      <w:pPr>
        <w:pStyle w:val="a8"/>
        <w:jc w:val="both"/>
      </w:pPr>
      <w:r w:rsidRPr="00381F5F">
        <w:rPr>
          <w:rStyle w:val="aa"/>
          <w:sz w:val="28"/>
          <w:szCs w:val="28"/>
        </w:rPr>
        <w:footnoteRef/>
      </w:r>
      <w:r w:rsidRPr="00381F5F">
        <w:rPr>
          <w:sz w:val="28"/>
          <w:szCs w:val="28"/>
        </w:rPr>
        <w:t xml:space="preserve"> </w:t>
      </w:r>
      <w:r w:rsidRPr="00381F5F">
        <w:t>Данное условие  типового договора включается в договор при условии зак</w:t>
      </w:r>
      <w:r>
        <w:t>лючения его с Абонентом, который</w:t>
      </w:r>
      <w:r w:rsidRPr="00381F5F">
        <w:t xml:space="preserve"> обязан устанавливать приборы учета сточных вод в соответствии с требования законодательства Российской Федерации или при наличии у Абонента установленного прибора (приборов) учета сточных вод.</w:t>
      </w:r>
    </w:p>
  </w:footnote>
  <w:footnote w:id="10">
    <w:p w:rsidR="00493D73" w:rsidRDefault="00493D73" w:rsidP="00AB693A">
      <w:pPr>
        <w:pStyle w:val="a8"/>
        <w:jc w:val="both"/>
      </w:pPr>
      <w:r w:rsidRPr="00317A37">
        <w:rPr>
          <w:rStyle w:val="aa"/>
          <w:sz w:val="28"/>
          <w:szCs w:val="28"/>
        </w:rPr>
        <w:footnoteRef/>
      </w:r>
      <w:r w:rsidRPr="00317A37">
        <w:rPr>
          <w:sz w:val="28"/>
          <w:szCs w:val="28"/>
        </w:rPr>
        <w:t xml:space="preserve">  </w:t>
      </w:r>
      <w:r>
        <w:t xml:space="preserve">В случае отсутствия у Абонента, обязанных установить приборы учета сточных вод в соответствии с требованиями законодательства Российской Федерации, введенных в эксплуатацию приборов учета сточных вод, в пункте 3.2. договора устанавливаются </w:t>
      </w:r>
      <w:r w:rsidRPr="00732EC9">
        <w:t>сроки установки и ввода в эксплуатацию приборов учета</w:t>
      </w:r>
      <w:r>
        <w:t xml:space="preserve"> сточных вод</w:t>
      </w:r>
      <w:r w:rsidRPr="00732EC9">
        <w:t>.</w:t>
      </w:r>
    </w:p>
  </w:footnote>
  <w:footnote w:id="11">
    <w:p w:rsidR="00493D73" w:rsidRDefault="00493D73" w:rsidP="00AB693A">
      <w:pPr>
        <w:pStyle w:val="a8"/>
        <w:jc w:val="both"/>
      </w:pPr>
      <w:r w:rsidRPr="00FC3F40">
        <w:rPr>
          <w:rStyle w:val="aa"/>
          <w:sz w:val="24"/>
          <w:szCs w:val="24"/>
        </w:rPr>
        <w:footnoteRef/>
      </w:r>
      <w:r w:rsidRPr="00FC3F40">
        <w:rPr>
          <w:sz w:val="24"/>
          <w:szCs w:val="24"/>
        </w:rPr>
        <w:t xml:space="preserve"> </w:t>
      </w:r>
      <w:r w:rsidRPr="00FC3F40">
        <w:t>Данное положение типового договора применяется при заключении договора с Абонентом, у которого, в соответствии с законодательством Российской Федерации отсутствует обязанность</w:t>
      </w:r>
      <w:r>
        <w:t xml:space="preserve"> по установке приборов учета сточных вод, а также с теми Абонентами, у которых на дату заключения договора отсутствует установленный прибор (приборы) учета сточных вод.</w:t>
      </w:r>
    </w:p>
  </w:footnote>
  <w:footnote w:id="12">
    <w:p w:rsidR="00493D73" w:rsidRDefault="00493D73" w:rsidP="00AB693A">
      <w:pPr>
        <w:pStyle w:val="a8"/>
        <w:jc w:val="both"/>
      </w:pPr>
      <w:r w:rsidRPr="00102DB7">
        <w:rPr>
          <w:rStyle w:val="aa"/>
          <w:sz w:val="28"/>
          <w:szCs w:val="28"/>
        </w:rPr>
        <w:footnoteRef/>
      </w:r>
      <w:r w:rsidRPr="00102DB7">
        <w:rPr>
          <w:sz w:val="28"/>
          <w:szCs w:val="28"/>
        </w:rPr>
        <w:t xml:space="preserve"> </w:t>
      </w:r>
      <w:r w:rsidRPr="00102DB7">
        <w:t>Положения типового договора, регулирующие порядок предоставления доступа к приборам учета сточных вод включаются договор, при условии заключения его с Абонентом, который обязан устанавливать приборы учета сточных вод в соответствии с требования законодательства Российской Федерации или при наличии у Абонента установленного прибора (приборов) учета сточных вод.</w:t>
      </w:r>
    </w:p>
  </w:footnote>
  <w:footnote w:id="13">
    <w:p w:rsidR="00493D73" w:rsidRDefault="00493D73" w:rsidP="00AB693A">
      <w:pPr>
        <w:pStyle w:val="a8"/>
        <w:jc w:val="both"/>
      </w:pPr>
      <w:r w:rsidRPr="005A46E3">
        <w:rPr>
          <w:rStyle w:val="aa"/>
          <w:sz w:val="28"/>
          <w:szCs w:val="28"/>
        </w:rPr>
        <w:footnoteRef/>
      </w:r>
      <w:r w:rsidRPr="005A46E3">
        <w:rPr>
          <w:sz w:val="28"/>
          <w:szCs w:val="28"/>
        </w:rPr>
        <w:t xml:space="preserve"> </w:t>
      </w:r>
      <w:r w:rsidRPr="005A46E3">
        <w:t>Данное условие  типового договора включается в договор при условии заключения его с Абонентом, которы</w:t>
      </w:r>
      <w:r>
        <w:t>й</w:t>
      </w:r>
      <w:r w:rsidRPr="005A46E3">
        <w:t xml:space="preserve"> обязан устанавливать приборы учета сточных вод в соответствии с требования законодательства Российской Федерации или при наличии у Абонента установленного прибора (приборов) учета сточных вод.</w:t>
      </w:r>
    </w:p>
  </w:footnote>
  <w:footnote w:id="14">
    <w:p w:rsidR="00493D73" w:rsidRDefault="00493D73" w:rsidP="00AB693A">
      <w:pPr>
        <w:pStyle w:val="a8"/>
        <w:jc w:val="both"/>
      </w:pPr>
      <w:r w:rsidRPr="00167131">
        <w:rPr>
          <w:rStyle w:val="aa"/>
          <w:sz w:val="28"/>
          <w:szCs w:val="28"/>
        </w:rPr>
        <w:footnoteRef/>
      </w:r>
      <w:r w:rsidRPr="00167131">
        <w:rPr>
          <w:sz w:val="28"/>
          <w:szCs w:val="28"/>
        </w:rPr>
        <w:t xml:space="preserve"> </w:t>
      </w:r>
      <w:r w:rsidRPr="00167131">
        <w:t>Раздел 8 типового договора, включается в договор при условии его заключения с Абонентом, который обязан подавать декларацию о составе и свойствах сточных вод в соответствии с требованиями законодательства Российской Федерации</w:t>
      </w:r>
    </w:p>
  </w:footnote>
  <w:footnote w:id="15">
    <w:p w:rsidR="00493D73" w:rsidRDefault="00493D73" w:rsidP="00AB693A">
      <w:pPr>
        <w:pStyle w:val="a8"/>
        <w:jc w:val="both"/>
      </w:pPr>
      <w:r>
        <w:rPr>
          <w:rStyle w:val="aa"/>
        </w:rPr>
        <w:footnoteRef/>
      </w:r>
      <w:r>
        <w:t xml:space="preserve"> </w:t>
      </w:r>
      <w:r w:rsidRPr="00896D13">
        <w:t xml:space="preserve">Перечень загрязняющих веществ и их предельные концентрации должны соответствовать требованиям к составу и свойствам сточных </w:t>
      </w:r>
      <w:r>
        <w:t>вод, отводимых в централизованную систему водоотведения</w:t>
      </w:r>
      <w:r w:rsidRPr="00896D13">
        <w:t>, установленным законодательством Российской Федерации</w:t>
      </w:r>
    </w:p>
    <w:p w:rsidR="00493D73" w:rsidRDefault="00493D73" w:rsidP="00AB693A">
      <w:pPr>
        <w:pStyle w:val="a8"/>
        <w:jc w:val="both"/>
      </w:pPr>
    </w:p>
    <w:p w:rsidR="00493D73" w:rsidRDefault="00493D73" w:rsidP="00AB693A">
      <w:pPr>
        <w:pStyle w:val="a8"/>
        <w:jc w:val="both"/>
      </w:pPr>
    </w:p>
    <w:p w:rsidR="00493D73" w:rsidRDefault="00493D73" w:rsidP="00AB693A">
      <w:pPr>
        <w:pStyle w:val="a8"/>
        <w:jc w:val="both"/>
      </w:pPr>
    </w:p>
    <w:p w:rsidR="00493D73" w:rsidRDefault="00493D73" w:rsidP="00AB693A">
      <w:pPr>
        <w:pStyle w:val="a8"/>
        <w:jc w:val="both"/>
      </w:pPr>
    </w:p>
    <w:p w:rsidR="00493D73" w:rsidRDefault="00493D73" w:rsidP="00AB693A">
      <w:pPr>
        <w:pStyle w:val="a8"/>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4D253FE"/>
    <w:lvl w:ilvl="0">
      <w:start w:val="1"/>
      <w:numFmt w:val="bullet"/>
      <w:lvlText w:val=""/>
      <w:lvlJc w:val="left"/>
      <w:pPr>
        <w:tabs>
          <w:tab w:val="num" w:pos="360"/>
        </w:tabs>
        <w:ind w:left="360" w:hanging="360"/>
      </w:pPr>
      <w:rPr>
        <w:rFonts w:ascii="Symbol" w:hAnsi="Symbol" w:hint="default"/>
      </w:rPr>
    </w:lvl>
  </w:abstractNum>
  <w:abstractNum w:abstractNumId="1">
    <w:nsid w:val="016068C6"/>
    <w:multiLevelType w:val="multilevel"/>
    <w:tmpl w:val="DCB82790"/>
    <w:lvl w:ilvl="0">
      <w:start w:val="6"/>
      <w:numFmt w:val="decimal"/>
      <w:lvlText w:val="6.%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4.%2."/>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12D645C1"/>
    <w:multiLevelType w:val="singleLevel"/>
    <w:tmpl w:val="9DFC55CE"/>
    <w:lvl w:ilvl="0">
      <w:start w:val="2"/>
      <w:numFmt w:val="decimal"/>
      <w:lvlText w:val="3.%1."/>
      <w:legacy w:legacy="1" w:legacySpace="0" w:legacyIndent="446"/>
      <w:lvlJc w:val="left"/>
      <w:rPr>
        <w:rFonts w:ascii="Times New Roman" w:hAnsi="Times New Roman" w:cs="Times New Roman" w:hint="default"/>
      </w:rPr>
    </w:lvl>
  </w:abstractNum>
  <w:abstractNum w:abstractNumId="3">
    <w:nsid w:val="17A43161"/>
    <w:multiLevelType w:val="hybridMultilevel"/>
    <w:tmpl w:val="84E276CC"/>
    <w:lvl w:ilvl="0" w:tplc="C37E49E6">
      <w:start w:val="1"/>
      <w:numFmt w:val="decimal"/>
      <w:lvlText w:val="%1."/>
      <w:lvlJc w:val="left"/>
      <w:pPr>
        <w:tabs>
          <w:tab w:val="num" w:pos="1609"/>
        </w:tabs>
        <w:ind w:left="1609" w:hanging="9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19895DED"/>
    <w:multiLevelType w:val="singleLevel"/>
    <w:tmpl w:val="12468DA4"/>
    <w:lvl w:ilvl="0">
      <w:start w:val="1"/>
      <w:numFmt w:val="decimal"/>
      <w:lvlText w:val="3.3.%1."/>
      <w:legacy w:legacy="1" w:legacySpace="0" w:legacyIndent="663"/>
      <w:lvlJc w:val="left"/>
      <w:rPr>
        <w:rFonts w:ascii="Times New Roman" w:hAnsi="Times New Roman" w:cs="Times New Roman" w:hint="default"/>
      </w:rPr>
    </w:lvl>
  </w:abstractNum>
  <w:abstractNum w:abstractNumId="5">
    <w:nsid w:val="1C32608B"/>
    <w:multiLevelType w:val="hybridMultilevel"/>
    <w:tmpl w:val="6894706E"/>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AF7C4C"/>
    <w:multiLevelType w:val="multilevel"/>
    <w:tmpl w:val="63DA3F34"/>
    <w:lvl w:ilvl="0">
      <w:start w:val="1"/>
      <w:numFmt w:val="decimal"/>
      <w:lvlText w:val="%1."/>
      <w:lvlJc w:val="left"/>
      <w:pPr>
        <w:ind w:left="675" w:hanging="675"/>
      </w:pPr>
      <w:rPr>
        <w:rFonts w:cs="Times New Roman" w:hint="default"/>
        <w:color w:val="000000"/>
      </w:rPr>
    </w:lvl>
    <w:lvl w:ilvl="1">
      <w:start w:val="3"/>
      <w:numFmt w:val="decimal"/>
      <w:lvlText w:val="%1.%2."/>
      <w:lvlJc w:val="left"/>
      <w:pPr>
        <w:ind w:left="1997" w:hanging="720"/>
      </w:pPr>
      <w:rPr>
        <w:rFonts w:cs="Times New Roman" w:hint="default"/>
        <w:color w:val="000000"/>
      </w:rPr>
    </w:lvl>
    <w:lvl w:ilvl="2">
      <w:start w:val="1"/>
      <w:numFmt w:val="decimal"/>
      <w:lvlText w:val="%1.%2.%3."/>
      <w:lvlJc w:val="left"/>
      <w:pPr>
        <w:ind w:left="1997" w:hanging="720"/>
      </w:pPr>
      <w:rPr>
        <w:rFonts w:cs="Times New Roman" w:hint="default"/>
        <w:color w:val="000000"/>
      </w:rPr>
    </w:lvl>
    <w:lvl w:ilvl="3">
      <w:start w:val="1"/>
      <w:numFmt w:val="decimal"/>
      <w:lvlText w:val="%1.%2.%3.%4."/>
      <w:lvlJc w:val="left"/>
      <w:pPr>
        <w:ind w:left="2142" w:hanging="108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3210" w:hanging="1440"/>
      </w:pPr>
      <w:rPr>
        <w:rFonts w:cs="Times New Roman" w:hint="default"/>
        <w:color w:val="000000"/>
      </w:rPr>
    </w:lvl>
    <w:lvl w:ilvl="6">
      <w:start w:val="1"/>
      <w:numFmt w:val="decimal"/>
      <w:lvlText w:val="%1.%2.%3.%4.%5.%6.%7."/>
      <w:lvlJc w:val="left"/>
      <w:pPr>
        <w:ind w:left="3924" w:hanging="1800"/>
      </w:pPr>
      <w:rPr>
        <w:rFonts w:cs="Times New Roman" w:hint="default"/>
        <w:color w:val="000000"/>
      </w:rPr>
    </w:lvl>
    <w:lvl w:ilvl="7">
      <w:start w:val="1"/>
      <w:numFmt w:val="decimal"/>
      <w:lvlText w:val="%1.%2.%3.%4.%5.%6.%7.%8."/>
      <w:lvlJc w:val="left"/>
      <w:pPr>
        <w:ind w:left="4278" w:hanging="1800"/>
      </w:pPr>
      <w:rPr>
        <w:rFonts w:cs="Times New Roman" w:hint="default"/>
        <w:color w:val="000000"/>
      </w:rPr>
    </w:lvl>
    <w:lvl w:ilvl="8">
      <w:start w:val="1"/>
      <w:numFmt w:val="decimal"/>
      <w:lvlText w:val="%1.%2.%3.%4.%5.%6.%7.%8.%9."/>
      <w:lvlJc w:val="left"/>
      <w:pPr>
        <w:ind w:left="4992" w:hanging="2160"/>
      </w:pPr>
      <w:rPr>
        <w:rFonts w:cs="Times New Roman" w:hint="default"/>
        <w:color w:val="000000"/>
      </w:rPr>
    </w:lvl>
  </w:abstractNum>
  <w:abstractNum w:abstractNumId="7">
    <w:nsid w:val="261664EF"/>
    <w:multiLevelType w:val="multilevel"/>
    <w:tmpl w:val="F19A24C4"/>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170"/>
        </w:tabs>
        <w:ind w:left="117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8">
    <w:nsid w:val="26926450"/>
    <w:multiLevelType w:val="multilevel"/>
    <w:tmpl w:val="A69093E4"/>
    <w:lvl w:ilvl="0">
      <w:start w:val="8"/>
      <w:numFmt w:val="decimal"/>
      <w:lvlText w:val="%1."/>
      <w:lvlJc w:val="left"/>
      <w:pPr>
        <w:ind w:left="928" w:hanging="360"/>
      </w:pPr>
      <w:rPr>
        <w:rFonts w:cs="Times New Roman" w:hint="default"/>
      </w:rPr>
    </w:lvl>
    <w:lvl w:ilvl="1">
      <w:start w:val="1"/>
      <w:numFmt w:val="decimal"/>
      <w:isLgl/>
      <w:lvlText w:val="%1.%2."/>
      <w:lvlJc w:val="left"/>
      <w:pPr>
        <w:ind w:left="2044" w:hanging="1335"/>
      </w:pPr>
      <w:rPr>
        <w:rFonts w:cs="Times New Roman" w:hint="default"/>
      </w:rPr>
    </w:lvl>
    <w:lvl w:ilvl="2">
      <w:start w:val="1"/>
      <w:numFmt w:val="decimal"/>
      <w:isLgl/>
      <w:lvlText w:val="%1.%2.%3."/>
      <w:lvlJc w:val="left"/>
      <w:pPr>
        <w:ind w:left="2185" w:hanging="1335"/>
      </w:pPr>
      <w:rPr>
        <w:rFonts w:cs="Times New Roman" w:hint="default"/>
      </w:rPr>
    </w:lvl>
    <w:lvl w:ilvl="3">
      <w:start w:val="1"/>
      <w:numFmt w:val="decimal"/>
      <w:isLgl/>
      <w:lvlText w:val="%1.%2.%3.%4."/>
      <w:lvlJc w:val="left"/>
      <w:pPr>
        <w:ind w:left="2326" w:hanging="1335"/>
      </w:pPr>
      <w:rPr>
        <w:rFonts w:cs="Times New Roman" w:hint="default"/>
      </w:rPr>
    </w:lvl>
    <w:lvl w:ilvl="4">
      <w:start w:val="1"/>
      <w:numFmt w:val="decimal"/>
      <w:isLgl/>
      <w:lvlText w:val="%1.%2.%3.%4.%5."/>
      <w:lvlJc w:val="left"/>
      <w:pPr>
        <w:ind w:left="2467" w:hanging="1335"/>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9">
    <w:nsid w:val="30FC637F"/>
    <w:multiLevelType w:val="multilevel"/>
    <w:tmpl w:val="B292138A"/>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1C178AF"/>
    <w:multiLevelType w:val="hybridMultilevel"/>
    <w:tmpl w:val="259C590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5500AD0"/>
    <w:multiLevelType w:val="hybridMultilevel"/>
    <w:tmpl w:val="B4640B60"/>
    <w:lvl w:ilvl="0" w:tplc="CCA68780">
      <w:start w:val="1"/>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2">
    <w:nsid w:val="38BB2DCE"/>
    <w:multiLevelType w:val="hybridMultilevel"/>
    <w:tmpl w:val="29BA506C"/>
    <w:lvl w:ilvl="0" w:tplc="9C749758">
      <w:start w:val="1"/>
      <w:numFmt w:val="decimal"/>
      <w:lvlText w:val="%1."/>
      <w:lvlJc w:val="left"/>
      <w:pPr>
        <w:tabs>
          <w:tab w:val="num" w:pos="720"/>
        </w:tabs>
        <w:ind w:left="720" w:hanging="360"/>
      </w:pPr>
      <w:rPr>
        <w:rFonts w:hint="default"/>
      </w:rPr>
    </w:lvl>
    <w:lvl w:ilvl="1" w:tplc="759C4928">
      <w:numFmt w:val="none"/>
      <w:lvlText w:val=""/>
      <w:lvlJc w:val="left"/>
      <w:pPr>
        <w:tabs>
          <w:tab w:val="num" w:pos="360"/>
        </w:tabs>
      </w:pPr>
    </w:lvl>
    <w:lvl w:ilvl="2" w:tplc="013EF948">
      <w:numFmt w:val="none"/>
      <w:lvlText w:val=""/>
      <w:lvlJc w:val="left"/>
      <w:pPr>
        <w:tabs>
          <w:tab w:val="num" w:pos="360"/>
        </w:tabs>
      </w:pPr>
    </w:lvl>
    <w:lvl w:ilvl="3" w:tplc="C352A068">
      <w:numFmt w:val="none"/>
      <w:lvlText w:val=""/>
      <w:lvlJc w:val="left"/>
      <w:pPr>
        <w:tabs>
          <w:tab w:val="num" w:pos="360"/>
        </w:tabs>
      </w:pPr>
    </w:lvl>
    <w:lvl w:ilvl="4" w:tplc="40FA19A0">
      <w:numFmt w:val="none"/>
      <w:lvlText w:val=""/>
      <w:lvlJc w:val="left"/>
      <w:pPr>
        <w:tabs>
          <w:tab w:val="num" w:pos="360"/>
        </w:tabs>
      </w:pPr>
    </w:lvl>
    <w:lvl w:ilvl="5" w:tplc="53E6F262">
      <w:numFmt w:val="none"/>
      <w:lvlText w:val=""/>
      <w:lvlJc w:val="left"/>
      <w:pPr>
        <w:tabs>
          <w:tab w:val="num" w:pos="360"/>
        </w:tabs>
      </w:pPr>
    </w:lvl>
    <w:lvl w:ilvl="6" w:tplc="3B187A06">
      <w:numFmt w:val="none"/>
      <w:lvlText w:val=""/>
      <w:lvlJc w:val="left"/>
      <w:pPr>
        <w:tabs>
          <w:tab w:val="num" w:pos="360"/>
        </w:tabs>
      </w:pPr>
    </w:lvl>
    <w:lvl w:ilvl="7" w:tplc="D6088796">
      <w:numFmt w:val="none"/>
      <w:lvlText w:val=""/>
      <w:lvlJc w:val="left"/>
      <w:pPr>
        <w:tabs>
          <w:tab w:val="num" w:pos="360"/>
        </w:tabs>
      </w:pPr>
    </w:lvl>
    <w:lvl w:ilvl="8" w:tplc="22F6A996">
      <w:numFmt w:val="none"/>
      <w:lvlText w:val=""/>
      <w:lvlJc w:val="left"/>
      <w:pPr>
        <w:tabs>
          <w:tab w:val="num" w:pos="360"/>
        </w:tabs>
      </w:pPr>
    </w:lvl>
  </w:abstractNum>
  <w:abstractNum w:abstractNumId="13">
    <w:nsid w:val="439623DD"/>
    <w:multiLevelType w:val="multilevel"/>
    <w:tmpl w:val="F7FC17D2"/>
    <w:lvl w:ilvl="0">
      <w:start w:val="3"/>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48952EEB"/>
    <w:multiLevelType w:val="hybridMultilevel"/>
    <w:tmpl w:val="F05A3436"/>
    <w:lvl w:ilvl="0" w:tplc="7DC0AD8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5">
    <w:nsid w:val="4D784CDF"/>
    <w:multiLevelType w:val="hybridMultilevel"/>
    <w:tmpl w:val="AAB2E3D8"/>
    <w:lvl w:ilvl="0" w:tplc="0D18C2E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4DB7383B"/>
    <w:multiLevelType w:val="multilevel"/>
    <w:tmpl w:val="3DC62318"/>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2010"/>
        </w:tabs>
        <w:ind w:left="2010" w:hanging="1290"/>
      </w:pPr>
      <w:rPr>
        <w:rFonts w:cs="Times New Roman"/>
      </w:rPr>
    </w:lvl>
    <w:lvl w:ilvl="2">
      <w:start w:val="1"/>
      <w:numFmt w:val="decimal"/>
      <w:isLgl/>
      <w:lvlText w:val="%1.%2.%3."/>
      <w:lvlJc w:val="left"/>
      <w:pPr>
        <w:tabs>
          <w:tab w:val="num" w:pos="2370"/>
        </w:tabs>
        <w:ind w:left="2370" w:hanging="1290"/>
      </w:pPr>
      <w:rPr>
        <w:rFonts w:cs="Times New Roman"/>
      </w:rPr>
    </w:lvl>
    <w:lvl w:ilvl="3">
      <w:start w:val="1"/>
      <w:numFmt w:val="decimal"/>
      <w:isLgl/>
      <w:lvlText w:val="%1.%2.%3.%4."/>
      <w:lvlJc w:val="left"/>
      <w:pPr>
        <w:tabs>
          <w:tab w:val="num" w:pos="2730"/>
        </w:tabs>
        <w:ind w:left="2730" w:hanging="1290"/>
      </w:pPr>
      <w:rPr>
        <w:rFonts w:cs="Times New Roman"/>
      </w:rPr>
    </w:lvl>
    <w:lvl w:ilvl="4">
      <w:start w:val="1"/>
      <w:numFmt w:val="decimal"/>
      <w:isLgl/>
      <w:lvlText w:val="%1.%2.%3.%4.%5."/>
      <w:lvlJc w:val="left"/>
      <w:pPr>
        <w:tabs>
          <w:tab w:val="num" w:pos="3090"/>
        </w:tabs>
        <w:ind w:left="3090" w:hanging="1290"/>
      </w:pPr>
      <w:rPr>
        <w:rFonts w:cs="Times New Roman"/>
      </w:rPr>
    </w:lvl>
    <w:lvl w:ilvl="5">
      <w:start w:val="1"/>
      <w:numFmt w:val="decimal"/>
      <w:isLgl/>
      <w:lvlText w:val="%1.%2.%3.%4.%5.%6."/>
      <w:lvlJc w:val="left"/>
      <w:pPr>
        <w:tabs>
          <w:tab w:val="num" w:pos="3600"/>
        </w:tabs>
        <w:ind w:left="3600" w:hanging="144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680"/>
        </w:tabs>
        <w:ind w:left="4680" w:hanging="180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17">
    <w:nsid w:val="53FF1230"/>
    <w:multiLevelType w:val="multilevel"/>
    <w:tmpl w:val="CF5CA8CE"/>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59E87578"/>
    <w:multiLevelType w:val="multilevel"/>
    <w:tmpl w:val="A0124DFA"/>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9">
    <w:nsid w:val="5B587A65"/>
    <w:multiLevelType w:val="multilevel"/>
    <w:tmpl w:val="AF1EB4F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51627F9"/>
    <w:multiLevelType w:val="hybridMultilevel"/>
    <w:tmpl w:val="EA74E990"/>
    <w:lvl w:ilvl="0" w:tplc="4208AED6">
      <w:start w:val="1"/>
      <w:numFmt w:val="decimal"/>
      <w:lvlText w:val="%1."/>
      <w:lvlJc w:val="left"/>
      <w:pPr>
        <w:tabs>
          <w:tab w:val="num" w:pos="1070"/>
        </w:tabs>
        <w:ind w:left="1070" w:hanging="360"/>
      </w:pPr>
      <w:rPr>
        <w:rFonts w:cs="Times New Roman" w:hint="default"/>
        <w:b w:val="0"/>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21">
    <w:nsid w:val="77D327BD"/>
    <w:multiLevelType w:val="multilevel"/>
    <w:tmpl w:val="8F16B86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9266B72"/>
    <w:multiLevelType w:val="multilevel"/>
    <w:tmpl w:val="D9AE8C8C"/>
    <w:lvl w:ilvl="0">
      <w:start w:val="8"/>
      <w:numFmt w:val="decimal"/>
      <w:lvlText w:val="%1."/>
      <w:lvlJc w:val="left"/>
      <w:pPr>
        <w:ind w:left="36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7CC8681B"/>
    <w:multiLevelType w:val="multilevel"/>
    <w:tmpl w:val="1E12E61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21"/>
  </w:num>
  <w:num w:numId="3">
    <w:abstractNumId w:val="9"/>
  </w:num>
  <w:num w:numId="4">
    <w:abstractNumId w:val="0"/>
  </w:num>
  <w:num w:numId="5">
    <w:abstractNumId w:val="5"/>
  </w:num>
  <w:num w:numId="6">
    <w:abstractNumId w:val="2"/>
  </w:num>
  <w:num w:numId="7">
    <w:abstractNumId w:val="19"/>
  </w:num>
  <w:num w:numId="8">
    <w:abstractNumId w:val="13"/>
  </w:num>
  <w:num w:numId="9">
    <w:abstractNumId w:val="4"/>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7"/>
  </w:num>
  <w:num w:numId="14">
    <w:abstractNumId w:val="1"/>
  </w:num>
  <w:num w:numId="15">
    <w:abstractNumId w:val="22"/>
  </w:num>
  <w:num w:numId="16">
    <w:abstractNumId w:val="18"/>
  </w:num>
  <w:num w:numId="17">
    <w:abstractNumId w:val="6"/>
  </w:num>
  <w:num w:numId="18">
    <w:abstractNumId w:val="8"/>
  </w:num>
  <w:num w:numId="19">
    <w:abstractNumId w:val="15"/>
  </w:num>
  <w:num w:numId="20">
    <w:abstractNumId w:val="3"/>
  </w:num>
  <w:num w:numId="21">
    <w:abstractNumId w:val="14"/>
  </w:num>
  <w:num w:numId="22">
    <w:abstractNumId w:val="20"/>
  </w:num>
  <w:num w:numId="23">
    <w:abstractNumId w:val="11"/>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354F6"/>
    <w:rsid w:val="00014495"/>
    <w:rsid w:val="00047088"/>
    <w:rsid w:val="000B7CA2"/>
    <w:rsid w:val="000E688E"/>
    <w:rsid w:val="001623AA"/>
    <w:rsid w:val="002B3B89"/>
    <w:rsid w:val="002B5276"/>
    <w:rsid w:val="00372258"/>
    <w:rsid w:val="00491A92"/>
    <w:rsid w:val="00493D73"/>
    <w:rsid w:val="0049588F"/>
    <w:rsid w:val="004C6E1E"/>
    <w:rsid w:val="00527208"/>
    <w:rsid w:val="005354F6"/>
    <w:rsid w:val="005936CE"/>
    <w:rsid w:val="0066509C"/>
    <w:rsid w:val="007050A0"/>
    <w:rsid w:val="00706CD3"/>
    <w:rsid w:val="00741B4B"/>
    <w:rsid w:val="007B39DA"/>
    <w:rsid w:val="008178D5"/>
    <w:rsid w:val="00AB693A"/>
    <w:rsid w:val="00AC3B6B"/>
    <w:rsid w:val="00AE2EB3"/>
    <w:rsid w:val="00DE62AE"/>
    <w:rsid w:val="00DF3F7A"/>
    <w:rsid w:val="00E360FE"/>
    <w:rsid w:val="00F95A79"/>
    <w:rsid w:val="00FD6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B6B"/>
  </w:style>
  <w:style w:type="paragraph" w:styleId="1">
    <w:name w:val="heading 1"/>
    <w:basedOn w:val="a"/>
    <w:next w:val="a"/>
    <w:link w:val="10"/>
    <w:uiPriority w:val="9"/>
    <w:qFormat/>
    <w:rsid w:val="00493D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AB693A"/>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uiPriority w:val="99"/>
    <w:qFormat/>
    <w:rsid w:val="00AB693A"/>
    <w:pPr>
      <w:keepNext/>
      <w:spacing w:after="0" w:line="240" w:lineRule="auto"/>
      <w:outlineLvl w:val="4"/>
    </w:pPr>
    <w:rPr>
      <w:rFonts w:ascii="Times New Roman" w:eastAsia="Times New Roman" w:hAnsi="Times New Roman" w:cs="Times New Roman"/>
      <w:b/>
      <w:i/>
      <w:sz w:val="32"/>
      <w:szCs w:val="20"/>
    </w:rPr>
  </w:style>
  <w:style w:type="paragraph" w:styleId="8">
    <w:name w:val="heading 8"/>
    <w:basedOn w:val="a"/>
    <w:next w:val="a"/>
    <w:link w:val="80"/>
    <w:uiPriority w:val="99"/>
    <w:qFormat/>
    <w:rsid w:val="00AB693A"/>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AB693A"/>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rsid w:val="00AB693A"/>
    <w:rPr>
      <w:rFonts w:ascii="Times New Roman" w:eastAsia="Times New Roman" w:hAnsi="Times New Roman" w:cs="Times New Roman"/>
      <w:b/>
      <w:i/>
      <w:sz w:val="32"/>
      <w:szCs w:val="20"/>
    </w:rPr>
  </w:style>
  <w:style w:type="character" w:customStyle="1" w:styleId="80">
    <w:name w:val="Заголовок 8 Знак"/>
    <w:basedOn w:val="a0"/>
    <w:link w:val="8"/>
    <w:uiPriority w:val="99"/>
    <w:rsid w:val="00AB693A"/>
    <w:rPr>
      <w:rFonts w:ascii="Times New Roman" w:eastAsia="Times New Roman" w:hAnsi="Times New Roman" w:cs="Times New Roman"/>
      <w:i/>
      <w:iCs/>
      <w:sz w:val="24"/>
      <w:szCs w:val="24"/>
    </w:rPr>
  </w:style>
  <w:style w:type="paragraph" w:styleId="a3">
    <w:name w:val="Body Text"/>
    <w:basedOn w:val="a"/>
    <w:link w:val="a4"/>
    <w:uiPriority w:val="99"/>
    <w:rsid w:val="002B3B89"/>
    <w:pPr>
      <w:spacing w:after="0" w:line="240" w:lineRule="auto"/>
      <w:ind w:right="566"/>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rsid w:val="002B3B89"/>
    <w:rPr>
      <w:rFonts w:ascii="Times New Roman" w:eastAsia="Times New Roman" w:hAnsi="Times New Roman" w:cs="Times New Roman"/>
      <w:sz w:val="20"/>
      <w:szCs w:val="20"/>
    </w:rPr>
  </w:style>
  <w:style w:type="paragraph" w:customStyle="1" w:styleId="ConsPlusNonformat">
    <w:name w:val="ConsPlusNonformat"/>
    <w:uiPriority w:val="99"/>
    <w:rsid w:val="002B3B89"/>
    <w:pPr>
      <w:widowControl w:val="0"/>
      <w:spacing w:after="0" w:line="240" w:lineRule="auto"/>
    </w:pPr>
    <w:rPr>
      <w:rFonts w:ascii="Courier New" w:eastAsia="Times New Roman" w:hAnsi="Courier New" w:cs="Times New Roman"/>
      <w:snapToGrid w:val="0"/>
      <w:sz w:val="20"/>
      <w:szCs w:val="20"/>
    </w:rPr>
  </w:style>
  <w:style w:type="paragraph" w:customStyle="1" w:styleId="ConsPlusTitle">
    <w:name w:val="ConsPlusTitle"/>
    <w:uiPriority w:val="99"/>
    <w:rsid w:val="002B3B89"/>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header"/>
    <w:basedOn w:val="a"/>
    <w:link w:val="a6"/>
    <w:uiPriority w:val="99"/>
    <w:rsid w:val="00AB693A"/>
    <w:pPr>
      <w:tabs>
        <w:tab w:val="center" w:pos="4677"/>
        <w:tab w:val="right" w:pos="9355"/>
      </w:tabs>
      <w:spacing w:after="0" w:line="240" w:lineRule="auto"/>
      <w:ind w:firstLine="709"/>
      <w:jc w:val="both"/>
    </w:pPr>
    <w:rPr>
      <w:rFonts w:ascii="Times New Roman" w:eastAsia="Times New Roman" w:hAnsi="Times New Roman" w:cs="Times New Roman"/>
      <w:sz w:val="28"/>
      <w:szCs w:val="24"/>
    </w:rPr>
  </w:style>
  <w:style w:type="character" w:customStyle="1" w:styleId="a6">
    <w:name w:val="Верхний колонтитул Знак"/>
    <w:basedOn w:val="a0"/>
    <w:link w:val="a5"/>
    <w:uiPriority w:val="99"/>
    <w:rsid w:val="00AB693A"/>
    <w:rPr>
      <w:rFonts w:ascii="Times New Roman" w:eastAsia="Times New Roman" w:hAnsi="Times New Roman" w:cs="Times New Roman"/>
      <w:sz w:val="28"/>
      <w:szCs w:val="24"/>
    </w:rPr>
  </w:style>
  <w:style w:type="character" w:styleId="a7">
    <w:name w:val="Hyperlink"/>
    <w:basedOn w:val="a0"/>
    <w:uiPriority w:val="99"/>
    <w:semiHidden/>
    <w:rsid w:val="00AB693A"/>
    <w:rPr>
      <w:rFonts w:cs="Times New Roman"/>
      <w:color w:val="0000FF"/>
      <w:u w:val="single"/>
    </w:rPr>
  </w:style>
  <w:style w:type="paragraph" w:styleId="a8">
    <w:name w:val="footnote text"/>
    <w:basedOn w:val="a"/>
    <w:link w:val="a9"/>
    <w:uiPriority w:val="99"/>
    <w:semiHidden/>
    <w:rsid w:val="00AB693A"/>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AB693A"/>
    <w:rPr>
      <w:rFonts w:ascii="Times New Roman" w:eastAsia="Times New Roman" w:hAnsi="Times New Roman" w:cs="Times New Roman"/>
      <w:sz w:val="20"/>
      <w:szCs w:val="20"/>
    </w:rPr>
  </w:style>
  <w:style w:type="character" w:styleId="aa">
    <w:name w:val="footnote reference"/>
    <w:basedOn w:val="a0"/>
    <w:uiPriority w:val="99"/>
    <w:semiHidden/>
    <w:rsid w:val="00AB693A"/>
    <w:rPr>
      <w:rFonts w:cs="Times New Roman"/>
      <w:vertAlign w:val="superscript"/>
    </w:rPr>
  </w:style>
  <w:style w:type="paragraph" w:styleId="ab">
    <w:name w:val="footer"/>
    <w:basedOn w:val="a"/>
    <w:link w:val="ac"/>
    <w:uiPriority w:val="99"/>
    <w:rsid w:val="00AB693A"/>
    <w:pPr>
      <w:tabs>
        <w:tab w:val="center" w:pos="4677"/>
        <w:tab w:val="right" w:pos="9355"/>
      </w:tabs>
      <w:spacing w:after="0" w:line="240" w:lineRule="auto"/>
    </w:pPr>
    <w:rPr>
      <w:rFonts w:ascii="Calibri" w:eastAsia="Times New Roman" w:hAnsi="Calibri" w:cs="Times New Roman"/>
      <w:lang w:eastAsia="en-US"/>
    </w:rPr>
  </w:style>
  <w:style w:type="character" w:customStyle="1" w:styleId="ac">
    <w:name w:val="Нижний колонтитул Знак"/>
    <w:basedOn w:val="a0"/>
    <w:link w:val="ab"/>
    <w:uiPriority w:val="99"/>
    <w:rsid w:val="00AB693A"/>
    <w:rPr>
      <w:rFonts w:ascii="Calibri" w:eastAsia="Times New Roman" w:hAnsi="Calibri" w:cs="Times New Roman"/>
      <w:lang w:eastAsia="en-US"/>
    </w:rPr>
  </w:style>
  <w:style w:type="paragraph" w:customStyle="1" w:styleId="ConsPlusNormal">
    <w:name w:val="ConsPlusNormal"/>
    <w:uiPriority w:val="99"/>
    <w:rsid w:val="00AB693A"/>
    <w:pPr>
      <w:autoSpaceDE w:val="0"/>
      <w:autoSpaceDN w:val="0"/>
      <w:adjustRightInd w:val="0"/>
      <w:spacing w:after="0" w:line="240" w:lineRule="auto"/>
      <w:ind w:firstLine="720"/>
    </w:pPr>
    <w:rPr>
      <w:rFonts w:ascii="Arial" w:eastAsia="Times New Roman" w:hAnsi="Arial" w:cs="Arial"/>
      <w:sz w:val="20"/>
      <w:szCs w:val="20"/>
    </w:rPr>
  </w:style>
  <w:style w:type="paragraph" w:styleId="ad">
    <w:name w:val="List Bullet"/>
    <w:basedOn w:val="a"/>
    <w:uiPriority w:val="99"/>
    <w:rsid w:val="00AB693A"/>
    <w:pPr>
      <w:tabs>
        <w:tab w:val="num" w:pos="360"/>
      </w:tabs>
      <w:spacing w:after="0" w:line="360" w:lineRule="auto"/>
      <w:ind w:left="360" w:hanging="360"/>
      <w:contextualSpacing/>
      <w:jc w:val="both"/>
    </w:pPr>
    <w:rPr>
      <w:rFonts w:ascii="Times New Roman" w:eastAsia="Times New Roman" w:hAnsi="Times New Roman" w:cs="Times New Roman"/>
      <w:sz w:val="28"/>
      <w:szCs w:val="24"/>
    </w:rPr>
  </w:style>
  <w:style w:type="character" w:customStyle="1" w:styleId="ae">
    <w:name w:val="Текст выноски Знак"/>
    <w:basedOn w:val="a0"/>
    <w:link w:val="af"/>
    <w:uiPriority w:val="99"/>
    <w:semiHidden/>
    <w:rsid w:val="00AB693A"/>
    <w:rPr>
      <w:rFonts w:ascii="Tahoma" w:eastAsia="Times New Roman" w:hAnsi="Tahoma" w:cs="Tahoma"/>
      <w:sz w:val="16"/>
      <w:szCs w:val="16"/>
      <w:lang w:eastAsia="en-US"/>
    </w:rPr>
  </w:style>
  <w:style w:type="paragraph" w:styleId="af">
    <w:name w:val="Balloon Text"/>
    <w:basedOn w:val="a"/>
    <w:link w:val="ae"/>
    <w:uiPriority w:val="99"/>
    <w:semiHidden/>
    <w:rsid w:val="00AB693A"/>
    <w:pPr>
      <w:spacing w:after="0" w:line="240" w:lineRule="auto"/>
    </w:pPr>
    <w:rPr>
      <w:rFonts w:ascii="Tahoma" w:eastAsia="Times New Roman" w:hAnsi="Tahoma" w:cs="Tahoma"/>
      <w:sz w:val="16"/>
      <w:szCs w:val="16"/>
      <w:lang w:eastAsia="en-US"/>
    </w:rPr>
  </w:style>
  <w:style w:type="paragraph" w:customStyle="1" w:styleId="af0">
    <w:name w:val="Основной текст закона"/>
    <w:basedOn w:val="a"/>
    <w:uiPriority w:val="99"/>
    <w:rsid w:val="00AB693A"/>
    <w:pPr>
      <w:spacing w:after="0" w:line="480" w:lineRule="auto"/>
      <w:ind w:firstLine="709"/>
      <w:jc w:val="both"/>
    </w:pPr>
    <w:rPr>
      <w:rFonts w:ascii="Cambria" w:eastAsia="Times New Roman" w:hAnsi="Cambria" w:cs="Cambria"/>
      <w:sz w:val="28"/>
      <w:szCs w:val="28"/>
      <w:lang w:eastAsia="en-US"/>
    </w:rPr>
  </w:style>
  <w:style w:type="paragraph" w:customStyle="1" w:styleId="11">
    <w:name w:val="Абзац списка1"/>
    <w:basedOn w:val="a"/>
    <w:uiPriority w:val="99"/>
    <w:rsid w:val="00AB693A"/>
    <w:pPr>
      <w:ind w:left="720"/>
      <w:contextualSpacing/>
    </w:pPr>
    <w:rPr>
      <w:rFonts w:ascii="Cambria" w:eastAsia="Times New Roman" w:hAnsi="Cambria" w:cs="Times New Roman"/>
      <w:lang w:eastAsia="en-US"/>
    </w:rPr>
  </w:style>
  <w:style w:type="character" w:styleId="af1">
    <w:name w:val="page number"/>
    <w:basedOn w:val="a0"/>
    <w:uiPriority w:val="99"/>
    <w:rsid w:val="00AB693A"/>
    <w:rPr>
      <w:rFonts w:cs="Times New Roman"/>
    </w:rPr>
  </w:style>
  <w:style w:type="paragraph" w:customStyle="1" w:styleId="ConsTitle">
    <w:name w:val="ConsTitle"/>
    <w:uiPriority w:val="99"/>
    <w:rsid w:val="00AB693A"/>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2">
    <w:name w:val="Постановление"/>
    <w:basedOn w:val="a"/>
    <w:uiPriority w:val="99"/>
    <w:rsid w:val="00AB693A"/>
    <w:pPr>
      <w:spacing w:after="0" w:line="360" w:lineRule="atLeast"/>
      <w:jc w:val="center"/>
    </w:pPr>
    <w:rPr>
      <w:rFonts w:ascii="Times New Roman" w:eastAsia="Times New Roman" w:hAnsi="Times New Roman" w:cs="Times New Roman"/>
      <w:spacing w:val="6"/>
      <w:sz w:val="32"/>
      <w:szCs w:val="32"/>
    </w:rPr>
  </w:style>
  <w:style w:type="paragraph" w:customStyle="1" w:styleId="12">
    <w:name w:val="Вертикальный отступ 1"/>
    <w:basedOn w:val="a"/>
    <w:uiPriority w:val="99"/>
    <w:rsid w:val="00AB693A"/>
    <w:pPr>
      <w:spacing w:after="0" w:line="240" w:lineRule="auto"/>
      <w:jc w:val="center"/>
    </w:pPr>
    <w:rPr>
      <w:rFonts w:ascii="Times New Roman" w:eastAsia="Times New Roman" w:hAnsi="Times New Roman" w:cs="Times New Roman"/>
      <w:sz w:val="28"/>
      <w:szCs w:val="28"/>
      <w:lang w:val="en-US"/>
    </w:rPr>
  </w:style>
  <w:style w:type="paragraph" w:customStyle="1" w:styleId="af3">
    <w:name w:val="Номер"/>
    <w:basedOn w:val="a"/>
    <w:uiPriority w:val="99"/>
    <w:rsid w:val="00AB693A"/>
    <w:pPr>
      <w:spacing w:before="60" w:after="60" w:line="240" w:lineRule="auto"/>
      <w:jc w:val="center"/>
    </w:pPr>
    <w:rPr>
      <w:rFonts w:ascii="Times New Roman" w:eastAsia="Times New Roman" w:hAnsi="Times New Roman" w:cs="Times New Roman"/>
      <w:sz w:val="28"/>
      <w:szCs w:val="28"/>
    </w:rPr>
  </w:style>
  <w:style w:type="paragraph" w:customStyle="1" w:styleId="41">
    <w:name w:val="Вертикальный отступ 4"/>
    <w:basedOn w:val="12"/>
    <w:uiPriority w:val="99"/>
    <w:rsid w:val="00AB693A"/>
    <w:rPr>
      <w:sz w:val="22"/>
      <w:szCs w:val="22"/>
    </w:rPr>
  </w:style>
  <w:style w:type="character" w:customStyle="1" w:styleId="s10">
    <w:name w:val="s_10"/>
    <w:uiPriority w:val="99"/>
    <w:rsid w:val="00AB693A"/>
  </w:style>
  <w:style w:type="character" w:customStyle="1" w:styleId="f">
    <w:name w:val="f"/>
    <w:uiPriority w:val="99"/>
    <w:rsid w:val="00AB693A"/>
  </w:style>
  <w:style w:type="character" w:customStyle="1" w:styleId="epm">
    <w:name w:val="epm"/>
    <w:uiPriority w:val="99"/>
    <w:rsid w:val="00AB693A"/>
  </w:style>
  <w:style w:type="character" w:customStyle="1" w:styleId="ep">
    <w:name w:val="ep"/>
    <w:uiPriority w:val="99"/>
    <w:rsid w:val="00AB693A"/>
  </w:style>
  <w:style w:type="character" w:customStyle="1" w:styleId="apple-style-span">
    <w:name w:val="apple-style-span"/>
    <w:uiPriority w:val="99"/>
    <w:rsid w:val="00AB693A"/>
  </w:style>
  <w:style w:type="paragraph" w:customStyle="1" w:styleId="13">
    <w:name w:val="Обычный1"/>
    <w:uiPriority w:val="99"/>
    <w:rsid w:val="00AB693A"/>
    <w:pPr>
      <w:spacing w:after="0" w:line="240" w:lineRule="auto"/>
    </w:pPr>
    <w:rPr>
      <w:rFonts w:ascii="Times New Roman" w:eastAsia="Times New Roman" w:hAnsi="Times New Roman" w:cs="Times New Roman"/>
      <w:sz w:val="20"/>
      <w:szCs w:val="20"/>
    </w:rPr>
  </w:style>
  <w:style w:type="character" w:customStyle="1" w:styleId="af4">
    <w:name w:val="Текст примечания Знак"/>
    <w:basedOn w:val="a0"/>
    <w:link w:val="af5"/>
    <w:uiPriority w:val="99"/>
    <w:semiHidden/>
    <w:rsid w:val="00AB693A"/>
    <w:rPr>
      <w:rFonts w:ascii="Times New Roman" w:eastAsia="Times New Roman" w:hAnsi="Times New Roman" w:cs="Times New Roman"/>
      <w:sz w:val="20"/>
      <w:szCs w:val="20"/>
    </w:rPr>
  </w:style>
  <w:style w:type="paragraph" w:styleId="af5">
    <w:name w:val="annotation text"/>
    <w:basedOn w:val="a"/>
    <w:link w:val="af4"/>
    <w:uiPriority w:val="99"/>
    <w:semiHidden/>
    <w:rsid w:val="00AB693A"/>
    <w:pPr>
      <w:spacing w:after="0" w:line="360" w:lineRule="auto"/>
      <w:ind w:firstLine="709"/>
      <w:jc w:val="both"/>
    </w:pPr>
    <w:rPr>
      <w:rFonts w:ascii="Times New Roman" w:eastAsia="Times New Roman" w:hAnsi="Times New Roman" w:cs="Times New Roman"/>
      <w:sz w:val="20"/>
      <w:szCs w:val="20"/>
    </w:rPr>
  </w:style>
  <w:style w:type="character" w:customStyle="1" w:styleId="af6">
    <w:name w:val="Тема примечания Знак"/>
    <w:basedOn w:val="af4"/>
    <w:link w:val="af7"/>
    <w:uiPriority w:val="99"/>
    <w:semiHidden/>
    <w:rsid w:val="00AB693A"/>
    <w:rPr>
      <w:b/>
      <w:bCs/>
    </w:rPr>
  </w:style>
  <w:style w:type="paragraph" w:styleId="af7">
    <w:name w:val="annotation subject"/>
    <w:basedOn w:val="af5"/>
    <w:next w:val="af5"/>
    <w:link w:val="af6"/>
    <w:uiPriority w:val="99"/>
    <w:semiHidden/>
    <w:rsid w:val="00AB693A"/>
    <w:pPr>
      <w:spacing w:line="240" w:lineRule="auto"/>
    </w:pPr>
    <w:rPr>
      <w:b/>
      <w:bCs/>
    </w:rPr>
  </w:style>
  <w:style w:type="paragraph" w:styleId="af8">
    <w:name w:val="Plain Text"/>
    <w:basedOn w:val="a"/>
    <w:link w:val="af9"/>
    <w:uiPriority w:val="99"/>
    <w:rsid w:val="00AB693A"/>
    <w:pPr>
      <w:spacing w:after="0" w:line="240" w:lineRule="auto"/>
    </w:pPr>
    <w:rPr>
      <w:rFonts w:ascii="Courier New" w:eastAsia="Times New Roman" w:hAnsi="Courier New" w:cs="Courier New"/>
      <w:sz w:val="20"/>
      <w:szCs w:val="20"/>
    </w:rPr>
  </w:style>
  <w:style w:type="character" w:customStyle="1" w:styleId="af9">
    <w:name w:val="Текст Знак"/>
    <w:basedOn w:val="a0"/>
    <w:link w:val="af8"/>
    <w:uiPriority w:val="99"/>
    <w:rsid w:val="00AB693A"/>
    <w:rPr>
      <w:rFonts w:ascii="Courier New" w:eastAsia="Times New Roman" w:hAnsi="Courier New" w:cs="Courier New"/>
      <w:sz w:val="20"/>
      <w:szCs w:val="20"/>
    </w:rPr>
  </w:style>
  <w:style w:type="paragraph" w:styleId="afa">
    <w:name w:val="Normal (Web)"/>
    <w:basedOn w:val="a"/>
    <w:uiPriority w:val="99"/>
    <w:rsid w:val="00AB693A"/>
    <w:pPr>
      <w:spacing w:before="30" w:after="30" w:line="240" w:lineRule="auto"/>
    </w:pPr>
    <w:rPr>
      <w:rFonts w:ascii="Arial" w:eastAsia="Times New Roman" w:hAnsi="Arial" w:cs="Arial"/>
      <w:color w:val="332E2D"/>
      <w:spacing w:val="2"/>
      <w:sz w:val="24"/>
      <w:szCs w:val="24"/>
    </w:rPr>
  </w:style>
  <w:style w:type="paragraph" w:customStyle="1" w:styleId="Heading">
    <w:name w:val="Heading"/>
    <w:uiPriority w:val="99"/>
    <w:rsid w:val="00AB693A"/>
    <w:pPr>
      <w:widowControl w:val="0"/>
      <w:autoSpaceDE w:val="0"/>
      <w:autoSpaceDN w:val="0"/>
      <w:adjustRightInd w:val="0"/>
      <w:spacing w:after="0" w:line="240" w:lineRule="auto"/>
    </w:pPr>
    <w:rPr>
      <w:rFonts w:ascii="Arial" w:eastAsia="Times New Roman" w:hAnsi="Arial" w:cs="Arial"/>
      <w:b/>
      <w:bCs/>
    </w:rPr>
  </w:style>
  <w:style w:type="paragraph" w:customStyle="1" w:styleId="31">
    <w:name w:val="Основной текст с отступом 31"/>
    <w:basedOn w:val="a"/>
    <w:uiPriority w:val="99"/>
    <w:rsid w:val="00AB693A"/>
    <w:pPr>
      <w:spacing w:after="0" w:line="240" w:lineRule="auto"/>
      <w:ind w:firstLine="720"/>
      <w:jc w:val="both"/>
    </w:pPr>
    <w:rPr>
      <w:rFonts w:ascii="Times New Roman" w:eastAsia="Times New Roman" w:hAnsi="Times New Roman" w:cs="Times New Roman"/>
      <w:sz w:val="24"/>
      <w:szCs w:val="20"/>
    </w:rPr>
  </w:style>
  <w:style w:type="paragraph" w:styleId="afb">
    <w:name w:val="Body Text Indent"/>
    <w:basedOn w:val="a"/>
    <w:link w:val="afc"/>
    <w:uiPriority w:val="99"/>
    <w:rsid w:val="00AB693A"/>
    <w:pPr>
      <w:spacing w:after="120" w:line="240" w:lineRule="auto"/>
      <w:ind w:left="283"/>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rsid w:val="00AB693A"/>
    <w:rPr>
      <w:rFonts w:ascii="Times New Roman" w:eastAsia="Times New Roman" w:hAnsi="Times New Roman" w:cs="Times New Roman"/>
      <w:sz w:val="20"/>
      <w:szCs w:val="20"/>
    </w:rPr>
  </w:style>
  <w:style w:type="paragraph" w:customStyle="1" w:styleId="Preformat">
    <w:name w:val="Preformat"/>
    <w:uiPriority w:val="99"/>
    <w:rsid w:val="00AB693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10">
    <w:name w:val="Абзац списка11"/>
    <w:basedOn w:val="a"/>
    <w:uiPriority w:val="99"/>
    <w:rsid w:val="00AB693A"/>
    <w:pPr>
      <w:ind w:left="720"/>
      <w:contextualSpacing/>
    </w:pPr>
    <w:rPr>
      <w:rFonts w:ascii="Cambria" w:eastAsia="Times New Roman" w:hAnsi="Cambria" w:cs="Times New Roman"/>
      <w:lang w:eastAsia="en-US"/>
    </w:rPr>
  </w:style>
  <w:style w:type="paragraph" w:styleId="3">
    <w:name w:val="Body Text 3"/>
    <w:basedOn w:val="a"/>
    <w:link w:val="30"/>
    <w:uiPriority w:val="99"/>
    <w:rsid w:val="00AB693A"/>
    <w:pPr>
      <w:spacing w:after="120" w:line="360" w:lineRule="auto"/>
      <w:ind w:firstLine="709"/>
      <w:jc w:val="both"/>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AB693A"/>
    <w:rPr>
      <w:rFonts w:ascii="Times New Roman" w:eastAsia="Times New Roman" w:hAnsi="Times New Roman" w:cs="Times New Roman"/>
      <w:sz w:val="16"/>
      <w:szCs w:val="16"/>
    </w:rPr>
  </w:style>
  <w:style w:type="paragraph" w:customStyle="1" w:styleId="14">
    <w:name w:val="Основной текст1"/>
    <w:basedOn w:val="13"/>
    <w:uiPriority w:val="99"/>
    <w:rsid w:val="00AB693A"/>
    <w:pPr>
      <w:jc w:val="both"/>
    </w:pPr>
    <w:rPr>
      <w:sz w:val="24"/>
    </w:rPr>
  </w:style>
  <w:style w:type="paragraph" w:customStyle="1" w:styleId="15">
    <w:name w:val="Верхний колонтитул1"/>
    <w:basedOn w:val="13"/>
    <w:uiPriority w:val="99"/>
    <w:rsid w:val="00AB693A"/>
    <w:pPr>
      <w:tabs>
        <w:tab w:val="center" w:pos="4677"/>
        <w:tab w:val="right" w:pos="9355"/>
      </w:tabs>
    </w:pPr>
  </w:style>
  <w:style w:type="character" w:customStyle="1" w:styleId="16">
    <w:name w:val="Номер страницы1"/>
    <w:uiPriority w:val="99"/>
    <w:rsid w:val="00AB693A"/>
  </w:style>
  <w:style w:type="paragraph" w:customStyle="1" w:styleId="ConsNormal">
    <w:name w:val="ConsNormal"/>
    <w:uiPriority w:val="99"/>
    <w:rsid w:val="00AB693A"/>
    <w:pPr>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FR3">
    <w:name w:val="FR3"/>
    <w:uiPriority w:val="99"/>
    <w:rsid w:val="00AB693A"/>
    <w:pPr>
      <w:widowControl w:val="0"/>
      <w:autoSpaceDE w:val="0"/>
      <w:autoSpaceDN w:val="0"/>
      <w:adjustRightInd w:val="0"/>
      <w:spacing w:before="160" w:after="0" w:line="240" w:lineRule="auto"/>
      <w:ind w:left="600"/>
    </w:pPr>
    <w:rPr>
      <w:rFonts w:ascii="Times New Roman" w:eastAsia="Times New Roman" w:hAnsi="Times New Roman" w:cs="Times New Roman"/>
      <w:sz w:val="12"/>
      <w:szCs w:val="12"/>
    </w:rPr>
  </w:style>
  <w:style w:type="paragraph" w:styleId="2">
    <w:name w:val="Body Text Indent 2"/>
    <w:basedOn w:val="a"/>
    <w:link w:val="20"/>
    <w:uiPriority w:val="99"/>
    <w:rsid w:val="00AB693A"/>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uiPriority w:val="99"/>
    <w:rsid w:val="00AB693A"/>
    <w:rPr>
      <w:rFonts w:ascii="Times New Roman" w:eastAsia="Times New Roman" w:hAnsi="Times New Roman" w:cs="Times New Roman"/>
      <w:sz w:val="20"/>
      <w:szCs w:val="20"/>
    </w:rPr>
  </w:style>
  <w:style w:type="paragraph" w:styleId="afd">
    <w:name w:val="Title"/>
    <w:basedOn w:val="a"/>
    <w:link w:val="afe"/>
    <w:uiPriority w:val="99"/>
    <w:qFormat/>
    <w:rsid w:val="00AB693A"/>
    <w:pPr>
      <w:spacing w:after="0" w:line="240" w:lineRule="auto"/>
      <w:jc w:val="center"/>
    </w:pPr>
    <w:rPr>
      <w:rFonts w:ascii="Times New Roman" w:eastAsia="Times New Roman" w:hAnsi="Times New Roman" w:cs="Times New Roman"/>
      <w:b/>
      <w:sz w:val="20"/>
      <w:szCs w:val="20"/>
    </w:rPr>
  </w:style>
  <w:style w:type="character" w:customStyle="1" w:styleId="afe">
    <w:name w:val="Название Знак"/>
    <w:basedOn w:val="a0"/>
    <w:link w:val="afd"/>
    <w:uiPriority w:val="99"/>
    <w:rsid w:val="00AB693A"/>
    <w:rPr>
      <w:rFonts w:ascii="Times New Roman" w:eastAsia="Times New Roman" w:hAnsi="Times New Roman" w:cs="Times New Roman"/>
      <w:b/>
      <w:sz w:val="20"/>
      <w:szCs w:val="20"/>
    </w:rPr>
  </w:style>
  <w:style w:type="paragraph" w:styleId="21">
    <w:name w:val="Body Text 2"/>
    <w:basedOn w:val="a"/>
    <w:link w:val="22"/>
    <w:uiPriority w:val="99"/>
    <w:rsid w:val="00AB693A"/>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AB693A"/>
    <w:rPr>
      <w:rFonts w:ascii="Times New Roman" w:eastAsia="Times New Roman" w:hAnsi="Times New Roman" w:cs="Times New Roman"/>
      <w:sz w:val="20"/>
      <w:szCs w:val="20"/>
    </w:rPr>
  </w:style>
  <w:style w:type="paragraph" w:customStyle="1" w:styleId="ConsNonformat">
    <w:name w:val="ConsNonformat"/>
    <w:uiPriority w:val="99"/>
    <w:rsid w:val="00AB693A"/>
    <w:pPr>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10">
    <w:name w:val="Заголовок 1 Знак"/>
    <w:basedOn w:val="a0"/>
    <w:link w:val="1"/>
    <w:uiPriority w:val="9"/>
    <w:rsid w:val="00493D7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42529756">
      <w:bodyDiv w:val="1"/>
      <w:marLeft w:val="0"/>
      <w:marRight w:val="0"/>
      <w:marTop w:val="0"/>
      <w:marBottom w:val="0"/>
      <w:divBdr>
        <w:top w:val="none" w:sz="0" w:space="0" w:color="auto"/>
        <w:left w:val="none" w:sz="0" w:space="0" w:color="auto"/>
        <w:bottom w:val="none" w:sz="0" w:space="0" w:color="auto"/>
        <w:right w:val="none" w:sz="0" w:space="0" w:color="auto"/>
      </w:divBdr>
      <w:divsChild>
        <w:div w:id="810245117">
          <w:marLeft w:val="0"/>
          <w:marRight w:val="0"/>
          <w:marTop w:val="0"/>
          <w:marBottom w:val="0"/>
          <w:divBdr>
            <w:top w:val="none" w:sz="0" w:space="0" w:color="auto"/>
            <w:left w:val="none" w:sz="0" w:space="0" w:color="auto"/>
            <w:bottom w:val="none" w:sz="0" w:space="0" w:color="auto"/>
            <w:right w:val="none" w:sz="0" w:space="0" w:color="auto"/>
          </w:divBdr>
          <w:divsChild>
            <w:div w:id="2003388873">
              <w:marLeft w:val="0"/>
              <w:marRight w:val="0"/>
              <w:marTop w:val="0"/>
              <w:marBottom w:val="0"/>
              <w:divBdr>
                <w:top w:val="none" w:sz="0" w:space="0" w:color="auto"/>
                <w:left w:val="none" w:sz="0" w:space="0" w:color="auto"/>
                <w:bottom w:val="none" w:sz="0" w:space="0" w:color="auto"/>
                <w:right w:val="none" w:sz="0" w:space="0" w:color="auto"/>
              </w:divBdr>
              <w:divsChild>
                <w:div w:id="946810800">
                  <w:marLeft w:val="0"/>
                  <w:marRight w:val="0"/>
                  <w:marTop w:val="0"/>
                  <w:marBottom w:val="0"/>
                  <w:divBdr>
                    <w:top w:val="none" w:sz="0" w:space="0" w:color="auto"/>
                    <w:left w:val="none" w:sz="0" w:space="0" w:color="auto"/>
                    <w:bottom w:val="none" w:sz="0" w:space="0" w:color="auto"/>
                    <w:right w:val="none" w:sz="0" w:space="0" w:color="auto"/>
                  </w:divBdr>
                  <w:divsChild>
                    <w:div w:id="2014137968">
                      <w:marLeft w:val="0"/>
                      <w:marRight w:val="0"/>
                      <w:marTop w:val="0"/>
                      <w:marBottom w:val="0"/>
                      <w:divBdr>
                        <w:top w:val="none" w:sz="0" w:space="0" w:color="auto"/>
                        <w:left w:val="none" w:sz="0" w:space="0" w:color="auto"/>
                        <w:bottom w:val="none" w:sz="0" w:space="0" w:color="auto"/>
                        <w:right w:val="none" w:sz="0" w:space="0" w:color="auto"/>
                      </w:divBdr>
                      <w:divsChild>
                        <w:div w:id="39405863">
                          <w:marLeft w:val="0"/>
                          <w:marRight w:val="0"/>
                          <w:marTop w:val="0"/>
                          <w:marBottom w:val="0"/>
                          <w:divBdr>
                            <w:top w:val="none" w:sz="0" w:space="0" w:color="auto"/>
                            <w:left w:val="none" w:sz="0" w:space="0" w:color="auto"/>
                            <w:bottom w:val="none" w:sz="0" w:space="0" w:color="auto"/>
                            <w:right w:val="none" w:sz="0" w:space="0" w:color="auto"/>
                          </w:divBdr>
                          <w:divsChild>
                            <w:div w:id="988679312">
                              <w:marLeft w:val="0"/>
                              <w:marRight w:val="0"/>
                              <w:marTop w:val="0"/>
                              <w:marBottom w:val="0"/>
                              <w:divBdr>
                                <w:top w:val="none" w:sz="0" w:space="0" w:color="auto"/>
                                <w:left w:val="none" w:sz="0" w:space="0" w:color="auto"/>
                                <w:bottom w:val="none" w:sz="0" w:space="0" w:color="auto"/>
                                <w:right w:val="none" w:sz="0" w:space="0" w:color="auto"/>
                              </w:divBdr>
                              <w:divsChild>
                                <w:div w:id="251672118">
                                  <w:marLeft w:val="0"/>
                                  <w:marRight w:val="0"/>
                                  <w:marTop w:val="0"/>
                                  <w:marBottom w:val="0"/>
                                  <w:divBdr>
                                    <w:top w:val="none" w:sz="0" w:space="0" w:color="auto"/>
                                    <w:left w:val="none" w:sz="0" w:space="0" w:color="auto"/>
                                    <w:bottom w:val="none" w:sz="0" w:space="0" w:color="auto"/>
                                    <w:right w:val="none" w:sz="0" w:space="0" w:color="auto"/>
                                  </w:divBdr>
                                  <w:divsChild>
                                    <w:div w:id="1084953879">
                                      <w:marLeft w:val="0"/>
                                      <w:marRight w:val="0"/>
                                      <w:marTop w:val="0"/>
                                      <w:marBottom w:val="0"/>
                                      <w:divBdr>
                                        <w:top w:val="single" w:sz="24" w:space="0" w:color="auto"/>
                                        <w:left w:val="single" w:sz="24" w:space="0" w:color="auto"/>
                                        <w:bottom w:val="single" w:sz="24" w:space="0" w:color="auto"/>
                                        <w:right w:val="single" w:sz="48" w:space="0" w:color="auto"/>
                                      </w:divBdr>
                                      <w:divsChild>
                                        <w:div w:id="1752772409">
                                          <w:marLeft w:val="-15"/>
                                          <w:marRight w:val="0"/>
                                          <w:marTop w:val="0"/>
                                          <w:marBottom w:val="0"/>
                                          <w:divBdr>
                                            <w:top w:val="none" w:sz="0" w:space="0" w:color="FFFFFF"/>
                                            <w:left w:val="none" w:sz="0" w:space="0" w:color="FFFFFF"/>
                                            <w:bottom w:val="none" w:sz="0" w:space="0" w:color="FFFFFF"/>
                                            <w:right w:val="none" w:sz="0" w:space="0" w:color="FFFFFF"/>
                                          </w:divBdr>
                                          <w:divsChild>
                                            <w:div w:id="693111865">
                                              <w:marLeft w:val="0"/>
                                              <w:marRight w:val="0"/>
                                              <w:marTop w:val="0"/>
                                              <w:marBottom w:val="0"/>
                                              <w:divBdr>
                                                <w:top w:val="none" w:sz="0" w:space="0" w:color="auto"/>
                                                <w:left w:val="none" w:sz="0" w:space="0" w:color="auto"/>
                                                <w:bottom w:val="none" w:sz="0" w:space="0" w:color="auto"/>
                                                <w:right w:val="none" w:sz="0" w:space="0" w:color="auto"/>
                                              </w:divBdr>
                                              <w:divsChild>
                                                <w:div w:id="945649083">
                                                  <w:marLeft w:val="0"/>
                                                  <w:marRight w:val="0"/>
                                                  <w:marTop w:val="0"/>
                                                  <w:marBottom w:val="0"/>
                                                  <w:divBdr>
                                                    <w:top w:val="none" w:sz="0" w:space="0" w:color="auto"/>
                                                    <w:left w:val="none" w:sz="0" w:space="0" w:color="auto"/>
                                                    <w:bottom w:val="none" w:sz="0" w:space="0" w:color="auto"/>
                                                    <w:right w:val="none" w:sz="0" w:space="0" w:color="auto"/>
                                                  </w:divBdr>
                                                  <w:divsChild>
                                                    <w:div w:id="1291939606">
                                                      <w:marLeft w:val="0"/>
                                                      <w:marRight w:val="300"/>
                                                      <w:marTop w:val="0"/>
                                                      <w:marBottom w:val="0"/>
                                                      <w:divBdr>
                                                        <w:top w:val="none" w:sz="0" w:space="0" w:color="auto"/>
                                                        <w:left w:val="none" w:sz="0" w:space="0" w:color="auto"/>
                                                        <w:bottom w:val="none" w:sz="0" w:space="0" w:color="auto"/>
                                                        <w:right w:val="none" w:sz="0" w:space="0" w:color="auto"/>
                                                      </w:divBdr>
                                                      <w:divsChild>
                                                        <w:div w:id="907611549">
                                                          <w:marLeft w:val="0"/>
                                                          <w:marRight w:val="0"/>
                                                          <w:marTop w:val="0"/>
                                                          <w:marBottom w:val="0"/>
                                                          <w:divBdr>
                                                            <w:top w:val="none" w:sz="0" w:space="0" w:color="auto"/>
                                                            <w:left w:val="none" w:sz="0" w:space="0" w:color="auto"/>
                                                            <w:bottom w:val="none" w:sz="0" w:space="0" w:color="auto"/>
                                                            <w:right w:val="none" w:sz="0" w:space="0" w:color="auto"/>
                                                          </w:divBdr>
                                                          <w:divsChild>
                                                            <w:div w:id="208492208">
                                                              <w:marLeft w:val="0"/>
                                                              <w:marRight w:val="0"/>
                                                              <w:marTop w:val="0"/>
                                                              <w:marBottom w:val="0"/>
                                                              <w:divBdr>
                                                                <w:top w:val="none" w:sz="0" w:space="0" w:color="auto"/>
                                                                <w:left w:val="none" w:sz="0" w:space="0" w:color="auto"/>
                                                                <w:bottom w:val="none" w:sz="0" w:space="0" w:color="auto"/>
                                                                <w:right w:val="none" w:sz="0" w:space="0" w:color="auto"/>
                                                              </w:divBdr>
                                                              <w:divsChild>
                                                                <w:div w:id="2096238853">
                                                                  <w:marLeft w:val="0"/>
                                                                  <w:marRight w:val="0"/>
                                                                  <w:marTop w:val="0"/>
                                                                  <w:marBottom w:val="0"/>
                                                                  <w:divBdr>
                                                                    <w:top w:val="none" w:sz="0" w:space="0" w:color="auto"/>
                                                                    <w:left w:val="none" w:sz="0" w:space="0" w:color="auto"/>
                                                                    <w:bottom w:val="none" w:sz="0" w:space="0" w:color="auto"/>
                                                                    <w:right w:val="none" w:sz="0" w:space="0" w:color="auto"/>
                                                                  </w:divBdr>
                                                                  <w:divsChild>
                                                                    <w:div w:id="17215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7F08D00478896BAF85C564522BE609F4A8D61D7A67F7C0E97FD9DD0Ea8T" TargetMode="External"/><Relationship Id="rId3" Type="http://schemas.openxmlformats.org/officeDocument/2006/relationships/settings" Target="settings.xml"/><Relationship Id="rId7" Type="http://schemas.openxmlformats.org/officeDocument/2006/relationships/hyperlink" Target="consultantplus://offline/ref=A6DF8096156859D3FC2CA68065714FF7C700545AADE8291CE9C1EB9F64L2C9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17F08D00478896BAF85C564522BE609F4A8D61D7A67F7C0E97FD9DD0Ea8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14276</Words>
  <Characters>81379</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2013-05-06T05:26:00Z</cp:lastPrinted>
  <dcterms:created xsi:type="dcterms:W3CDTF">2013-04-30T06:41:00Z</dcterms:created>
  <dcterms:modified xsi:type="dcterms:W3CDTF">2013-05-06T05:42:00Z</dcterms:modified>
</cp:coreProperties>
</file>