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8D" w:rsidRPr="007D0A68" w:rsidRDefault="00591B8D" w:rsidP="00591B8D">
      <w:pPr>
        <w:ind w:firstLine="540"/>
        <w:jc w:val="both"/>
        <w:rPr>
          <w:b/>
          <w:sz w:val="26"/>
          <w:szCs w:val="26"/>
          <w:u w:val="single"/>
        </w:rPr>
      </w:pPr>
      <w:r w:rsidRPr="007D0A68">
        <w:rPr>
          <w:b/>
          <w:sz w:val="26"/>
          <w:szCs w:val="26"/>
          <w:u w:val="single"/>
        </w:rPr>
        <w:t>Описание (со ссылкой на нормативные акты) порядка действий заявителя и регулируемой организации при подаче, приеме, обработке заявки на подключение к системе холодного водоснабжения, принятии решения и уведомлении о принятом решении</w:t>
      </w:r>
    </w:p>
    <w:p w:rsidR="00591B8D" w:rsidRDefault="00591B8D" w:rsidP="00591B8D">
      <w:pPr>
        <w:jc w:val="both"/>
        <w:rPr>
          <w:sz w:val="28"/>
          <w:szCs w:val="28"/>
        </w:rPr>
      </w:pPr>
    </w:p>
    <w:p w:rsidR="00591B8D" w:rsidRPr="00C111D0" w:rsidRDefault="00591B8D" w:rsidP="00591B8D">
      <w:pPr>
        <w:ind w:firstLine="540"/>
        <w:jc w:val="both"/>
        <w:rPr>
          <w:b/>
          <w:sz w:val="26"/>
          <w:szCs w:val="26"/>
        </w:rPr>
      </w:pPr>
      <w:r w:rsidRPr="00C111D0">
        <w:rPr>
          <w:sz w:val="26"/>
          <w:szCs w:val="26"/>
        </w:rPr>
        <w:t>-</w:t>
      </w:r>
      <w:r w:rsidRPr="00C111D0">
        <w:rPr>
          <w:b/>
          <w:sz w:val="26"/>
          <w:szCs w:val="26"/>
        </w:rPr>
        <w:t xml:space="preserve">Описание (со ссылкой на нормативные акты) порядка действий заявителя и регулируемой организации при подаче, приеме, обработке заявки о выдаче технических условий подключения или информации о плате за подключение к системам водоснабжения </w:t>
      </w:r>
    </w:p>
    <w:p w:rsidR="00591B8D" w:rsidRDefault="00591B8D" w:rsidP="00591B8D">
      <w:pPr>
        <w:ind w:firstLine="540"/>
        <w:jc w:val="both"/>
        <w:rPr>
          <w:sz w:val="28"/>
          <w:szCs w:val="28"/>
        </w:rPr>
      </w:pPr>
    </w:p>
    <w:p w:rsidR="00591B8D" w:rsidRPr="00C111D0" w:rsidRDefault="00591B8D" w:rsidP="00591B8D">
      <w:pPr>
        <w:ind w:firstLine="540"/>
        <w:jc w:val="both"/>
        <w:rPr>
          <w:sz w:val="26"/>
          <w:szCs w:val="26"/>
          <w:u w:val="single"/>
        </w:rPr>
      </w:pPr>
      <w:r w:rsidRPr="00C111D0">
        <w:rPr>
          <w:sz w:val="26"/>
          <w:szCs w:val="26"/>
        </w:rPr>
        <w:t>Порядок действий заявителя и регулируемой организации при подаче, приеме, обработке заявки о выдаче технических условий подключения или информации о плате за подключение к системам водоснабжения</w:t>
      </w:r>
      <w:r w:rsidRPr="00C111D0">
        <w:rPr>
          <w:b/>
          <w:sz w:val="26"/>
          <w:szCs w:val="26"/>
        </w:rPr>
        <w:t xml:space="preserve"> </w:t>
      </w:r>
      <w:r w:rsidRPr="00C111D0">
        <w:rPr>
          <w:sz w:val="26"/>
          <w:szCs w:val="26"/>
        </w:rPr>
        <w:t xml:space="preserve">изложен в </w:t>
      </w:r>
      <w:r w:rsidRPr="00C111D0">
        <w:rPr>
          <w:sz w:val="26"/>
          <w:szCs w:val="26"/>
          <w:u w:val="single"/>
        </w:rPr>
        <w:t>Правилах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утвержденных Постановлением Правительства РФ от 13.02.2006 №83.</w:t>
      </w:r>
    </w:p>
    <w:p w:rsidR="00591B8D" w:rsidRDefault="00591B8D" w:rsidP="00591B8D">
      <w:pPr>
        <w:ind w:firstLine="540"/>
        <w:jc w:val="both"/>
        <w:rPr>
          <w:sz w:val="28"/>
          <w:szCs w:val="28"/>
        </w:rPr>
      </w:pP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039E">
        <w:rPr>
          <w:sz w:val="26"/>
          <w:szCs w:val="26"/>
        </w:rPr>
        <w:t>1.Орган местного самоуправления либо правообладатель земельного участка обращается в организацию, осуществляющую эксплуатацию сетей водоснабжения с заявкой о предоставлении технических условий или информации о плате за подключение объекта капитального строительства к сетям водоснабжения (форма заявки с перечнем документов - п.7.1).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F039E">
        <w:rPr>
          <w:sz w:val="26"/>
          <w:szCs w:val="26"/>
        </w:rPr>
        <w:t>2.Организация, осуществляющая эксплуатацию сетей водоснабжения, обязана в течение 14 рабочих дней с даты получения запроса определить и предоставить технические условия или информацию о плате за подключение объекта капитального строительства к сетям водоснабжения либо предоставить мотивированный отказ в выдаче указанных условий при отсутствии возможности подключения строящегося (реконструируемого) объекта капитального строительства к сетям водоснабжения.</w:t>
      </w:r>
      <w:proofErr w:type="gramEnd"/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039E">
        <w:rPr>
          <w:sz w:val="26"/>
          <w:szCs w:val="26"/>
        </w:rPr>
        <w:t>3.Возможность подключения объектов капитального строительства к сетям водоснабжения существует: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039E">
        <w:rPr>
          <w:sz w:val="26"/>
          <w:szCs w:val="26"/>
        </w:rPr>
        <w:t>при наличии резерва пропускной способности сетей, обеспечивающего передачу необходимого объема ресурса;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039E">
        <w:rPr>
          <w:sz w:val="26"/>
          <w:szCs w:val="26"/>
        </w:rPr>
        <w:lastRenderedPageBreak/>
        <w:t>при наличии резерва мощности по производству соответствующего ресурса.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039E">
        <w:rPr>
          <w:sz w:val="26"/>
          <w:szCs w:val="26"/>
        </w:rPr>
        <w:t>Отсутствие на момент запроса указанных резервов является основанием для отказа в выдаче технических условий, за исключением случаев, когда устранение этих ограничений учтено в инвестиционной программе организации, осуществляющей эксплуатацию сетей водоснабжения.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F039E">
        <w:rPr>
          <w:sz w:val="26"/>
          <w:szCs w:val="26"/>
        </w:rPr>
        <w:t xml:space="preserve">В целях </w:t>
      </w:r>
      <w:proofErr w:type="gramStart"/>
      <w:r w:rsidRPr="000F039E">
        <w:rPr>
          <w:sz w:val="26"/>
          <w:szCs w:val="26"/>
        </w:rPr>
        <w:t>подтверждения наличия резервов пропускной способности сетей</w:t>
      </w:r>
      <w:proofErr w:type="gramEnd"/>
      <w:r w:rsidRPr="000F039E">
        <w:rPr>
          <w:sz w:val="26"/>
          <w:szCs w:val="26"/>
        </w:rPr>
        <w:t xml:space="preserve"> водоснабжения, обеспечивающих передачу необходимого объема ресурса, и (или) резерва мощности по производству соответствующего ресурса организация, получившая запрос о выдаче технических условий, согласовывает технические условия с организациями, владеющими технологически связанными сетями водоснабжения и (или) объектами по производству данного ресурса. Соответствующие организации в течение 5 рабочих дней </w:t>
      </w:r>
      <w:proofErr w:type="gramStart"/>
      <w:r w:rsidRPr="000F039E">
        <w:rPr>
          <w:sz w:val="26"/>
          <w:szCs w:val="26"/>
        </w:rPr>
        <w:t>с даты обращения</w:t>
      </w:r>
      <w:proofErr w:type="gramEnd"/>
      <w:r w:rsidRPr="000F039E">
        <w:rPr>
          <w:sz w:val="26"/>
          <w:szCs w:val="26"/>
        </w:rPr>
        <w:t xml:space="preserve"> должны согласовать данную информацию либо представить письменный мотивированный отказ.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F039E">
        <w:rPr>
          <w:sz w:val="26"/>
          <w:szCs w:val="26"/>
        </w:rPr>
        <w:t>4.Обязательства организации, выдавшей технические условия, по обеспечению подключения объекта капитального строительства к сетям водоснабжения в соответствии с такими техническими условиями прекращаются в случае,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водоснабжения (форма заявки с перечнем</w:t>
      </w:r>
      <w:proofErr w:type="gramEnd"/>
      <w:r w:rsidRPr="000F039E">
        <w:rPr>
          <w:sz w:val="26"/>
          <w:szCs w:val="26"/>
        </w:rPr>
        <w:t xml:space="preserve"> документов - п.7.1).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0F039E">
        <w:rPr>
          <w:sz w:val="26"/>
          <w:szCs w:val="26"/>
        </w:rPr>
        <w:t>5.В случае если подключение объекта капитального строительства возможно только к существующим сетям водоснабжения, принадлежащим на праве собственности или на ином законном основании лицу, которое является потребителем соответствующего вида ресурсов (далее - основной абонент), технические условия такого подключения могут быть выданы основным абонентом по согласованию с ресурсоснабжающей организацией (далее - ОАО «</w:t>
      </w:r>
      <w:proofErr w:type="spellStart"/>
      <w:r w:rsidRPr="000F039E">
        <w:rPr>
          <w:sz w:val="26"/>
          <w:szCs w:val="26"/>
        </w:rPr>
        <w:t>Тулагорводоканал</w:t>
      </w:r>
      <w:proofErr w:type="spellEnd"/>
      <w:r w:rsidRPr="000F039E">
        <w:rPr>
          <w:sz w:val="26"/>
          <w:szCs w:val="26"/>
        </w:rPr>
        <w:t>»), к чьим объектам присоединены принадлежащие основному абоненту сети водоснабжения.</w:t>
      </w:r>
      <w:proofErr w:type="gramEnd"/>
      <w:r w:rsidRPr="000F039E">
        <w:rPr>
          <w:sz w:val="26"/>
          <w:szCs w:val="26"/>
        </w:rPr>
        <w:t xml:space="preserve"> По соглашению между </w:t>
      </w:r>
      <w:r>
        <w:rPr>
          <w:sz w:val="26"/>
          <w:szCs w:val="26"/>
        </w:rPr>
        <w:t xml:space="preserve">МП МО «город Белоусово» « Водоканал» </w:t>
      </w:r>
      <w:r w:rsidRPr="000F039E">
        <w:rPr>
          <w:sz w:val="26"/>
          <w:szCs w:val="26"/>
        </w:rPr>
        <w:t xml:space="preserve"> и основным абонентом технические условия может разработать </w:t>
      </w:r>
      <w:r>
        <w:rPr>
          <w:sz w:val="26"/>
          <w:szCs w:val="26"/>
        </w:rPr>
        <w:t>МП МО «город Белоусово» « Водоканал»</w:t>
      </w:r>
    </w:p>
    <w:p w:rsidR="00591B8D" w:rsidRPr="000F039E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91B8D" w:rsidRPr="00787585" w:rsidRDefault="00591B8D" w:rsidP="00591B8D">
      <w:pPr>
        <w:ind w:firstLine="540"/>
        <w:jc w:val="both"/>
        <w:rPr>
          <w:b/>
          <w:sz w:val="26"/>
          <w:szCs w:val="26"/>
        </w:rPr>
      </w:pPr>
      <w:r w:rsidRPr="00787585">
        <w:rPr>
          <w:sz w:val="26"/>
          <w:szCs w:val="26"/>
        </w:rPr>
        <w:t>-</w:t>
      </w:r>
      <w:r w:rsidRPr="00787585">
        <w:rPr>
          <w:b/>
          <w:sz w:val="26"/>
          <w:szCs w:val="26"/>
        </w:rPr>
        <w:t xml:space="preserve">Описание (со ссылкой на нормативные акты) порядка действий заявителя и регулируемой организации при подаче, приеме, обработке заявки о подключении к системам водоснабжения </w:t>
      </w:r>
    </w:p>
    <w:p w:rsidR="00591B8D" w:rsidRDefault="00591B8D" w:rsidP="00591B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91B8D" w:rsidRPr="00787585" w:rsidRDefault="00591B8D" w:rsidP="00591B8D">
      <w:pPr>
        <w:ind w:firstLine="540"/>
        <w:jc w:val="both"/>
        <w:rPr>
          <w:sz w:val="26"/>
          <w:szCs w:val="26"/>
          <w:u w:val="single"/>
        </w:rPr>
      </w:pPr>
      <w:proofErr w:type="gramStart"/>
      <w:r w:rsidRPr="00787585">
        <w:rPr>
          <w:sz w:val="26"/>
          <w:szCs w:val="26"/>
        </w:rPr>
        <w:t>Порядок действий заявителя и регулируемой организации при подаче, приеме, обработке заявки о подключении к системам водоснабжения</w:t>
      </w:r>
      <w:r w:rsidRPr="00787585">
        <w:rPr>
          <w:b/>
          <w:sz w:val="26"/>
          <w:szCs w:val="26"/>
        </w:rPr>
        <w:t xml:space="preserve"> </w:t>
      </w:r>
      <w:r w:rsidRPr="00787585">
        <w:rPr>
          <w:sz w:val="26"/>
          <w:szCs w:val="26"/>
        </w:rPr>
        <w:t xml:space="preserve">изложен в </w:t>
      </w:r>
      <w:r w:rsidRPr="00787585">
        <w:rPr>
          <w:sz w:val="26"/>
          <w:szCs w:val="26"/>
          <w:u w:val="single"/>
        </w:rPr>
        <w:t>Правилах подключения объекта капитального строительства к сетям инженерно-технического обеспечения, утвержденных Постановлением Правительства РФ от 13.02.2006 №83, в Правилах заключения и исполнения публичных договоров о подключении к системам коммунальной инфраструктуры, утвержденных Постановлением Правительства РФ от 09.06.2007 №360.</w:t>
      </w:r>
      <w:proofErr w:type="gramEnd"/>
    </w:p>
    <w:p w:rsidR="00591B8D" w:rsidRPr="00787585" w:rsidRDefault="00591B8D" w:rsidP="00591B8D">
      <w:pPr>
        <w:ind w:firstLine="540"/>
        <w:jc w:val="both"/>
        <w:rPr>
          <w:sz w:val="26"/>
          <w:szCs w:val="26"/>
        </w:rPr>
      </w:pPr>
    </w:p>
    <w:p w:rsidR="00591B8D" w:rsidRPr="00787585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787585">
        <w:rPr>
          <w:sz w:val="26"/>
          <w:szCs w:val="26"/>
        </w:rPr>
        <w:t>1.Физическое или юридическое лицо, владеющее на праве собственности или ином законном основании ранее построенным, но не подключенным к сетям водоснабжения объектом капитального строительства, требующим подключения к сетям водоснабжения (увеличения потребляемой нагрузки), в том числе связанного с изменением параметров этих сетей, или осуществляющее на принадлежащем ему на праве собственности или ином законном основании земельном участке строительство (реконструкцию) такого объекта (далее</w:t>
      </w:r>
      <w:proofErr w:type="gramEnd"/>
      <w:r w:rsidRPr="00787585">
        <w:rPr>
          <w:sz w:val="26"/>
          <w:szCs w:val="26"/>
        </w:rPr>
        <w:t xml:space="preserve"> - заказчик), для подключения этих объектов к сетям водоснабжения обращается с заявлением о подключении указанных объектов в организацию, осуществляющую эксплуатацию сетей водоснабжения и предоставившую заказчику технические условия подключения объекта капитального строительства к сетям водоснабжения (далее – </w:t>
      </w:r>
      <w:r>
        <w:rPr>
          <w:sz w:val="26"/>
          <w:szCs w:val="26"/>
        </w:rPr>
        <w:t xml:space="preserve">МП МО « город Белоусово» </w:t>
      </w:r>
      <w:r w:rsidRPr="00787585">
        <w:rPr>
          <w:sz w:val="26"/>
          <w:szCs w:val="26"/>
        </w:rPr>
        <w:t xml:space="preserve"> (форма заявки с перечнем документов - п.7.1).</w:t>
      </w:r>
    </w:p>
    <w:p w:rsidR="00591B8D" w:rsidRPr="00787585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7585">
        <w:rPr>
          <w:sz w:val="26"/>
          <w:szCs w:val="26"/>
        </w:rPr>
        <w:t>2.</w:t>
      </w:r>
      <w:r>
        <w:rPr>
          <w:sz w:val="26"/>
          <w:szCs w:val="26"/>
        </w:rPr>
        <w:t>МП МО «город Белоусово» « Водоканал»</w:t>
      </w:r>
      <w:r w:rsidRPr="00787585">
        <w:rPr>
          <w:sz w:val="26"/>
          <w:szCs w:val="26"/>
        </w:rPr>
        <w:t xml:space="preserve"> при получении от заказчика заявления о подключении объекта капитального строительства к сетям водоснабжения и необходимых документов проверяет их соответствие с Перечнем документов (п.1.6).</w:t>
      </w:r>
    </w:p>
    <w:p w:rsidR="00591B8D" w:rsidRPr="00787585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7585">
        <w:rPr>
          <w:sz w:val="26"/>
          <w:szCs w:val="26"/>
        </w:rPr>
        <w:t>В случае представления не всех документов, указанных в пункте 7.2,</w:t>
      </w:r>
      <w:r>
        <w:rPr>
          <w:sz w:val="26"/>
          <w:szCs w:val="26"/>
        </w:rPr>
        <w:t xml:space="preserve">МП МО «город Белоусово» «Водоканал» </w:t>
      </w:r>
      <w:r w:rsidRPr="00787585">
        <w:rPr>
          <w:sz w:val="26"/>
          <w:szCs w:val="26"/>
        </w:rPr>
        <w:t xml:space="preserve">в течение 6 рабочих дней </w:t>
      </w:r>
      <w:proofErr w:type="gramStart"/>
      <w:r w:rsidRPr="00787585">
        <w:rPr>
          <w:sz w:val="26"/>
          <w:szCs w:val="26"/>
        </w:rPr>
        <w:t>с даты получения</w:t>
      </w:r>
      <w:proofErr w:type="gramEnd"/>
      <w:r w:rsidRPr="00787585">
        <w:rPr>
          <w:sz w:val="26"/>
          <w:szCs w:val="26"/>
        </w:rPr>
        <w:t xml:space="preserve"> указанного заявления уведомляет об этом заказчика и в 30-дневный срок с даты получения недостающих документов рассматривает заявление о подключении.</w:t>
      </w:r>
    </w:p>
    <w:p w:rsidR="00591B8D" w:rsidRPr="00787585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87585">
        <w:rPr>
          <w:sz w:val="26"/>
          <w:szCs w:val="26"/>
        </w:rPr>
        <w:t xml:space="preserve">В случае представления всех документов, указанных в пункте 7.2, </w:t>
      </w:r>
      <w:r>
        <w:rPr>
          <w:sz w:val="26"/>
          <w:szCs w:val="26"/>
        </w:rPr>
        <w:t>МП МО «город Белоусово» Водоканал»</w:t>
      </w:r>
      <w:r w:rsidRPr="00787585">
        <w:rPr>
          <w:sz w:val="26"/>
          <w:szCs w:val="26"/>
        </w:rPr>
        <w:t xml:space="preserve"> в 30-дневный срок с даты их получения направляет заказчику подписанный договор о подключении и условия подключения.</w:t>
      </w:r>
    </w:p>
    <w:p w:rsidR="00591B8D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91B8D" w:rsidRPr="00787585" w:rsidRDefault="00591B8D" w:rsidP="00591B8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91B8D" w:rsidRDefault="00591B8D" w:rsidP="00591B8D"/>
    <w:p w:rsidR="002F4631" w:rsidRDefault="002F4631"/>
    <w:sectPr w:rsidR="002F4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B8D"/>
    <w:rsid w:val="002F4631"/>
    <w:rsid w:val="00591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2013-04-30T10:59:00Z</dcterms:created>
  <dcterms:modified xsi:type="dcterms:W3CDTF">2013-04-30T10:59:00Z</dcterms:modified>
</cp:coreProperties>
</file>